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3D" w:rsidRPr="00761973" w:rsidRDefault="00700A3D" w:rsidP="00700A3D">
      <w:pPr>
        <w:spacing w:line="560" w:lineRule="exact"/>
        <w:jc w:val="center"/>
        <w:rPr>
          <w:rFonts w:ascii="方正小标宋简体" w:eastAsia="方正小标宋简体" w:hAnsi="仿宋"/>
          <w:color w:val="000000"/>
          <w:spacing w:val="-20"/>
          <w:sz w:val="44"/>
          <w:szCs w:val="44"/>
        </w:rPr>
      </w:pPr>
      <w:r w:rsidRPr="00761973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和平路街道2019年群众安全感和政法满意度“双提升”百日攻坚工作实施方案</w:t>
      </w:r>
    </w:p>
    <w:p w:rsidR="00FA161B" w:rsidRPr="00761973" w:rsidRDefault="006B6941" w:rsidP="005F793A">
      <w:pPr>
        <w:spacing w:beforeLines="10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1973">
        <w:rPr>
          <w:rFonts w:ascii="仿宋" w:eastAsia="仿宋" w:hAnsi="仿宋"/>
          <w:sz w:val="32"/>
          <w:szCs w:val="32"/>
        </w:rPr>
        <w:t>为全面贯彻</w:t>
      </w:r>
      <w:r w:rsidR="00210264" w:rsidRPr="00761973">
        <w:rPr>
          <w:rFonts w:ascii="仿宋" w:eastAsia="仿宋" w:hAnsi="仿宋" w:hint="eastAsia"/>
          <w:sz w:val="32"/>
          <w:szCs w:val="32"/>
        </w:rPr>
        <w:t>瑶海区群众安全感和政法满意度“双提升”百日攻坚工作</w:t>
      </w:r>
      <w:r w:rsidRPr="00761973">
        <w:rPr>
          <w:rFonts w:ascii="仿宋" w:eastAsia="仿宋" w:hAnsi="仿宋"/>
          <w:sz w:val="32"/>
          <w:szCs w:val="32"/>
        </w:rPr>
        <w:t>的相关会议精神，</w:t>
      </w:r>
      <w:r w:rsidR="00210264" w:rsidRPr="00761973">
        <w:rPr>
          <w:rFonts w:ascii="仿宋" w:eastAsia="仿宋" w:hAnsi="仿宋" w:hint="eastAsia"/>
          <w:sz w:val="32"/>
          <w:szCs w:val="32"/>
        </w:rPr>
        <w:t>进一步</w:t>
      </w:r>
      <w:r w:rsidRPr="00761973">
        <w:rPr>
          <w:rFonts w:ascii="仿宋" w:eastAsia="仿宋" w:hAnsi="仿宋"/>
          <w:sz w:val="32"/>
          <w:szCs w:val="32"/>
        </w:rPr>
        <w:t>深入开展“</w:t>
      </w:r>
      <w:r w:rsidR="00210264" w:rsidRPr="00761973">
        <w:rPr>
          <w:rFonts w:ascii="仿宋" w:eastAsia="仿宋" w:hAnsi="仿宋" w:hint="eastAsia"/>
          <w:sz w:val="32"/>
          <w:szCs w:val="32"/>
        </w:rPr>
        <w:t>双提升</w:t>
      </w:r>
      <w:r w:rsidRPr="00761973">
        <w:rPr>
          <w:rFonts w:ascii="仿宋" w:eastAsia="仿宋" w:hAnsi="仿宋"/>
          <w:sz w:val="32"/>
          <w:szCs w:val="32"/>
        </w:rPr>
        <w:t>”</w:t>
      </w:r>
      <w:r w:rsidR="00210264" w:rsidRPr="00761973">
        <w:rPr>
          <w:rFonts w:ascii="仿宋" w:eastAsia="仿宋" w:hAnsi="仿宋" w:hint="eastAsia"/>
          <w:sz w:val="32"/>
          <w:szCs w:val="32"/>
        </w:rPr>
        <w:t>工作</w:t>
      </w:r>
      <w:r w:rsidRPr="00761973">
        <w:rPr>
          <w:rFonts w:ascii="仿宋" w:eastAsia="仿宋" w:hAnsi="仿宋"/>
          <w:sz w:val="32"/>
          <w:szCs w:val="32"/>
        </w:rPr>
        <w:t>，不断</w:t>
      </w:r>
      <w:r w:rsidR="0074064D" w:rsidRPr="00761973">
        <w:rPr>
          <w:rFonts w:ascii="仿宋" w:eastAsia="仿宋" w:hAnsi="仿宋" w:hint="eastAsia"/>
          <w:sz w:val="32"/>
          <w:szCs w:val="32"/>
        </w:rPr>
        <w:t>增强群众</w:t>
      </w:r>
      <w:r w:rsidR="00210264" w:rsidRPr="00761973">
        <w:rPr>
          <w:rFonts w:ascii="仿宋" w:eastAsia="仿宋" w:hAnsi="仿宋" w:hint="eastAsia"/>
          <w:sz w:val="32"/>
          <w:szCs w:val="32"/>
        </w:rPr>
        <w:t>安全感</w:t>
      </w:r>
      <w:r w:rsidRPr="00761973">
        <w:rPr>
          <w:rFonts w:ascii="仿宋" w:eastAsia="仿宋" w:hAnsi="仿宋"/>
          <w:sz w:val="32"/>
          <w:szCs w:val="32"/>
        </w:rPr>
        <w:t>，促进</w:t>
      </w:r>
      <w:r w:rsidR="00210264" w:rsidRPr="00761973">
        <w:rPr>
          <w:rFonts w:ascii="仿宋" w:eastAsia="仿宋" w:hAnsi="仿宋" w:hint="eastAsia"/>
          <w:sz w:val="32"/>
          <w:szCs w:val="32"/>
        </w:rPr>
        <w:t>政法满意度提升</w:t>
      </w:r>
      <w:r w:rsidRPr="00761973">
        <w:rPr>
          <w:rFonts w:ascii="仿宋" w:eastAsia="仿宋" w:hAnsi="仿宋"/>
          <w:sz w:val="32"/>
          <w:szCs w:val="32"/>
        </w:rPr>
        <w:t>，</w:t>
      </w:r>
      <w:r w:rsidR="00210264" w:rsidRPr="00761973">
        <w:rPr>
          <w:rFonts w:ascii="仿宋" w:eastAsia="仿宋" w:hAnsi="仿宋" w:hint="eastAsia"/>
          <w:sz w:val="32"/>
          <w:szCs w:val="32"/>
        </w:rPr>
        <w:t>结合《瑶海区2019年群众安全感和政法满意度“双提升”百日攻坚工作实施方案》具体要求，</w:t>
      </w:r>
      <w:r w:rsidRPr="00761973">
        <w:rPr>
          <w:rFonts w:ascii="仿宋" w:eastAsia="仿宋" w:hAnsi="仿宋"/>
          <w:sz w:val="32"/>
          <w:szCs w:val="32"/>
        </w:rPr>
        <w:t>现制定工作方案如下：</w:t>
      </w:r>
    </w:p>
    <w:p w:rsidR="009F1D6D" w:rsidRPr="00761973" w:rsidRDefault="00F446CE" w:rsidP="00EA019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1973">
        <w:rPr>
          <w:rFonts w:ascii="黑体" w:eastAsia="黑体" w:hAnsi="黑体" w:hint="eastAsia"/>
          <w:sz w:val="32"/>
          <w:szCs w:val="32"/>
        </w:rPr>
        <w:t>一、指导思想</w:t>
      </w:r>
    </w:p>
    <w:p w:rsidR="003F258F" w:rsidRPr="00761973" w:rsidRDefault="00443A72" w:rsidP="00EA01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1973">
        <w:rPr>
          <w:rFonts w:ascii="仿宋" w:eastAsia="仿宋" w:hAnsi="仿宋" w:hint="eastAsia"/>
          <w:sz w:val="32"/>
          <w:szCs w:val="32"/>
        </w:rPr>
        <w:t>认真落实中央、省、市、区政法工作会议精神，严格按照瑶海区《瑶海区2019年群众安全感和政法满意度“双提升”百日攻坚工作实施方案》要求，围绕和平路街道的中心工作，</w:t>
      </w:r>
      <w:r w:rsidR="0074064D" w:rsidRPr="00761973">
        <w:rPr>
          <w:rFonts w:ascii="仿宋" w:eastAsia="仿宋" w:hAnsi="仿宋" w:hint="eastAsia"/>
          <w:sz w:val="32"/>
          <w:szCs w:val="32"/>
        </w:rPr>
        <w:t>将群众安全感和政法满意度工作摆在各项工作的突出位置，加强</w:t>
      </w:r>
      <w:r w:rsidR="003F258F" w:rsidRPr="00761973">
        <w:rPr>
          <w:rFonts w:ascii="仿宋" w:eastAsia="仿宋" w:hAnsi="仿宋" w:hint="eastAsia"/>
          <w:sz w:val="32"/>
          <w:szCs w:val="32"/>
        </w:rPr>
        <w:t>“双提升”工作</w:t>
      </w:r>
      <w:r w:rsidR="003F258F" w:rsidRPr="00761973">
        <w:rPr>
          <w:rFonts w:ascii="仿宋" w:eastAsia="仿宋" w:hAnsi="仿宋"/>
          <w:sz w:val="32"/>
          <w:szCs w:val="32"/>
        </w:rPr>
        <w:t>长效机制建设，努力实现</w:t>
      </w:r>
      <w:r w:rsidR="0074064D" w:rsidRPr="00761973">
        <w:rPr>
          <w:rFonts w:ascii="仿宋" w:eastAsia="仿宋" w:hAnsi="仿宋" w:hint="eastAsia"/>
          <w:sz w:val="32"/>
          <w:szCs w:val="32"/>
        </w:rPr>
        <w:t>群众</w:t>
      </w:r>
      <w:r w:rsidR="003F258F" w:rsidRPr="00761973">
        <w:rPr>
          <w:rFonts w:ascii="仿宋" w:eastAsia="仿宋" w:hAnsi="仿宋" w:hint="eastAsia"/>
          <w:sz w:val="32"/>
          <w:szCs w:val="32"/>
        </w:rPr>
        <w:t>安全感满意度</w:t>
      </w:r>
      <w:r w:rsidR="003F258F" w:rsidRPr="00761973">
        <w:rPr>
          <w:rFonts w:ascii="仿宋" w:eastAsia="仿宋" w:hAnsi="仿宋"/>
          <w:sz w:val="32"/>
          <w:szCs w:val="32"/>
        </w:rPr>
        <w:t>的根本好转，促进经济社会又好又快发展。</w:t>
      </w:r>
    </w:p>
    <w:p w:rsidR="00F446CE" w:rsidRPr="00761973" w:rsidRDefault="00F446CE" w:rsidP="00EA019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1973">
        <w:rPr>
          <w:rFonts w:ascii="黑体" w:eastAsia="黑体" w:hAnsi="黑体" w:hint="eastAsia"/>
          <w:sz w:val="32"/>
          <w:szCs w:val="32"/>
        </w:rPr>
        <w:t>二、任务目标</w:t>
      </w:r>
    </w:p>
    <w:p w:rsidR="00CC549B" w:rsidRPr="00761973" w:rsidRDefault="0074064D" w:rsidP="00EA01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1973">
        <w:rPr>
          <w:rFonts w:ascii="仿宋" w:eastAsia="仿宋" w:hAnsi="仿宋"/>
          <w:sz w:val="32"/>
          <w:szCs w:val="32"/>
        </w:rPr>
        <w:t>全面推进社会治安综合治理，提升</w:t>
      </w:r>
      <w:r w:rsidR="00DB3ECD">
        <w:rPr>
          <w:rFonts w:ascii="仿宋" w:eastAsia="仿宋" w:hAnsi="仿宋" w:hint="eastAsia"/>
          <w:sz w:val="32"/>
          <w:szCs w:val="32"/>
        </w:rPr>
        <w:t>辖</w:t>
      </w:r>
      <w:r w:rsidRPr="00761973">
        <w:rPr>
          <w:rFonts w:ascii="仿宋" w:eastAsia="仿宋" w:hAnsi="仿宋"/>
          <w:sz w:val="32"/>
          <w:szCs w:val="32"/>
        </w:rPr>
        <w:t>区群众安全感和满意度，通过</w:t>
      </w:r>
      <w:r w:rsidR="00CC549B" w:rsidRPr="00761973">
        <w:rPr>
          <w:rFonts w:ascii="仿宋" w:eastAsia="仿宋" w:hAnsi="仿宋" w:hint="eastAsia"/>
          <w:sz w:val="32"/>
          <w:szCs w:val="32"/>
        </w:rPr>
        <w:t>加大</w:t>
      </w:r>
      <w:r w:rsidRPr="00761973">
        <w:rPr>
          <w:rFonts w:ascii="仿宋" w:eastAsia="仿宋" w:hAnsi="仿宋" w:hint="eastAsia"/>
          <w:sz w:val="32"/>
          <w:szCs w:val="32"/>
        </w:rPr>
        <w:t>可防性案件</w:t>
      </w:r>
      <w:r w:rsidRPr="00761973">
        <w:rPr>
          <w:rFonts w:ascii="仿宋" w:eastAsia="仿宋" w:hAnsi="仿宋"/>
          <w:sz w:val="32"/>
          <w:szCs w:val="32"/>
        </w:rPr>
        <w:t>防范</w:t>
      </w:r>
      <w:r w:rsidRPr="00761973">
        <w:rPr>
          <w:rFonts w:ascii="仿宋" w:eastAsia="仿宋" w:hAnsi="仿宋" w:hint="eastAsia"/>
          <w:sz w:val="32"/>
          <w:szCs w:val="32"/>
        </w:rPr>
        <w:t>力度</w:t>
      </w:r>
      <w:r w:rsidRPr="00761973">
        <w:rPr>
          <w:rFonts w:ascii="仿宋" w:eastAsia="仿宋" w:hAnsi="仿宋"/>
          <w:sz w:val="32"/>
          <w:szCs w:val="32"/>
        </w:rPr>
        <w:t>、开展</w:t>
      </w:r>
      <w:r w:rsidRPr="00761973">
        <w:rPr>
          <w:rFonts w:ascii="仿宋" w:eastAsia="仿宋" w:hAnsi="仿宋" w:hint="eastAsia"/>
          <w:sz w:val="32"/>
          <w:szCs w:val="32"/>
        </w:rPr>
        <w:t>辖区环境</w:t>
      </w:r>
      <w:r w:rsidRPr="00761973">
        <w:rPr>
          <w:rFonts w:ascii="仿宋" w:eastAsia="仿宋" w:hAnsi="仿宋"/>
          <w:sz w:val="32"/>
          <w:szCs w:val="32"/>
        </w:rPr>
        <w:t>专项整治</w:t>
      </w:r>
      <w:r w:rsidR="00CC549B" w:rsidRPr="00761973">
        <w:rPr>
          <w:rFonts w:ascii="仿宋" w:eastAsia="仿宋" w:hAnsi="仿宋" w:hint="eastAsia"/>
          <w:sz w:val="32"/>
          <w:szCs w:val="32"/>
        </w:rPr>
        <w:t>、</w:t>
      </w:r>
      <w:r w:rsidRPr="00761973">
        <w:rPr>
          <w:rFonts w:ascii="仿宋" w:eastAsia="仿宋" w:hAnsi="仿宋"/>
          <w:sz w:val="32"/>
          <w:szCs w:val="32"/>
        </w:rPr>
        <w:t>开展化解社会矛盾纠纷</w:t>
      </w:r>
      <w:r w:rsidR="00CC549B" w:rsidRPr="00761973">
        <w:rPr>
          <w:rFonts w:ascii="仿宋" w:eastAsia="仿宋" w:hAnsi="仿宋" w:hint="eastAsia"/>
          <w:sz w:val="32"/>
          <w:szCs w:val="32"/>
        </w:rPr>
        <w:t>、</w:t>
      </w:r>
      <w:r w:rsidRPr="00761973">
        <w:rPr>
          <w:rFonts w:ascii="仿宋" w:eastAsia="仿宋" w:hAnsi="仿宋" w:hint="eastAsia"/>
          <w:sz w:val="32"/>
          <w:szCs w:val="32"/>
        </w:rPr>
        <w:t>加强</w:t>
      </w:r>
      <w:r w:rsidRPr="00761973">
        <w:rPr>
          <w:rFonts w:ascii="仿宋" w:eastAsia="仿宋" w:hAnsi="仿宋"/>
          <w:sz w:val="32"/>
          <w:szCs w:val="32"/>
        </w:rPr>
        <w:t>宣传协调</w:t>
      </w:r>
      <w:r w:rsidRPr="00761973">
        <w:rPr>
          <w:rFonts w:ascii="仿宋" w:eastAsia="仿宋" w:hAnsi="仿宋" w:hint="eastAsia"/>
          <w:sz w:val="32"/>
          <w:szCs w:val="32"/>
        </w:rPr>
        <w:t>力度</w:t>
      </w:r>
      <w:r w:rsidRPr="00761973">
        <w:rPr>
          <w:rFonts w:ascii="仿宋" w:eastAsia="仿宋" w:hAnsi="仿宋"/>
          <w:sz w:val="32"/>
          <w:szCs w:val="32"/>
        </w:rPr>
        <w:t>，让人民群众对</w:t>
      </w:r>
      <w:r w:rsidR="00CC549B" w:rsidRPr="00761973">
        <w:rPr>
          <w:rFonts w:ascii="仿宋" w:eastAsia="仿宋" w:hAnsi="仿宋" w:hint="eastAsia"/>
          <w:sz w:val="32"/>
          <w:szCs w:val="32"/>
        </w:rPr>
        <w:t>“双提升”</w:t>
      </w:r>
      <w:r w:rsidRPr="00761973">
        <w:rPr>
          <w:rFonts w:ascii="仿宋" w:eastAsia="仿宋" w:hAnsi="仿宋"/>
          <w:sz w:val="32"/>
          <w:szCs w:val="32"/>
        </w:rPr>
        <w:t>工作有更深刻的认识，</w:t>
      </w:r>
      <w:r w:rsidR="00CC549B" w:rsidRPr="00761973">
        <w:rPr>
          <w:rFonts w:ascii="仿宋" w:eastAsia="仿宋" w:hAnsi="仿宋" w:hint="eastAsia"/>
          <w:sz w:val="32"/>
          <w:szCs w:val="32"/>
        </w:rPr>
        <w:t>全力争取辖区</w:t>
      </w:r>
      <w:r w:rsidR="00CC549B" w:rsidRPr="00761973">
        <w:rPr>
          <w:rFonts w:ascii="仿宋" w:eastAsia="仿宋" w:hAnsi="仿宋"/>
          <w:sz w:val="32"/>
          <w:szCs w:val="32"/>
        </w:rPr>
        <w:t>群众安全感和满意度</w:t>
      </w:r>
      <w:r w:rsidR="00CC549B" w:rsidRPr="00761973">
        <w:rPr>
          <w:rFonts w:ascii="仿宋" w:eastAsia="仿宋" w:hAnsi="仿宋" w:hint="eastAsia"/>
          <w:sz w:val="32"/>
          <w:szCs w:val="32"/>
        </w:rPr>
        <w:t>的整体水平</w:t>
      </w:r>
      <w:r w:rsidR="00CC549B" w:rsidRPr="00761973">
        <w:rPr>
          <w:rFonts w:ascii="仿宋" w:eastAsia="仿宋" w:hAnsi="仿宋"/>
          <w:sz w:val="32"/>
          <w:szCs w:val="32"/>
        </w:rPr>
        <w:t>提升</w:t>
      </w:r>
      <w:r w:rsidR="00CC549B" w:rsidRPr="00761973">
        <w:rPr>
          <w:rFonts w:ascii="仿宋" w:eastAsia="仿宋" w:hAnsi="仿宋" w:hint="eastAsia"/>
          <w:sz w:val="32"/>
          <w:szCs w:val="32"/>
        </w:rPr>
        <w:t>，为瑶海区2019年</w:t>
      </w:r>
      <w:r w:rsidR="00CC549B" w:rsidRPr="00761973">
        <w:rPr>
          <w:rFonts w:ascii="仿宋" w:eastAsia="仿宋" w:hAnsi="仿宋" w:cs="仿宋_GB2312" w:hint="eastAsia"/>
          <w:color w:val="000000"/>
          <w:sz w:val="32"/>
          <w:szCs w:val="32"/>
        </w:rPr>
        <w:t>群众安全感和政法满意度进入全省前85位</w:t>
      </w:r>
      <w:r w:rsidR="0005623C" w:rsidRPr="00761973">
        <w:rPr>
          <w:rFonts w:ascii="仿宋" w:eastAsia="仿宋" w:hAnsi="仿宋" w:cs="仿宋_GB2312" w:hint="eastAsia"/>
          <w:color w:val="000000"/>
          <w:sz w:val="32"/>
          <w:szCs w:val="32"/>
        </w:rPr>
        <w:t>保驾护航。</w:t>
      </w:r>
    </w:p>
    <w:p w:rsidR="00F446CE" w:rsidRPr="00761973" w:rsidRDefault="008B5EAD" w:rsidP="00EA019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F446CE" w:rsidRPr="00761973">
        <w:rPr>
          <w:rFonts w:ascii="黑体" w:eastAsia="黑体" w:hAnsi="黑体" w:hint="eastAsia"/>
          <w:sz w:val="32"/>
          <w:szCs w:val="32"/>
        </w:rPr>
        <w:t>、工作安排</w:t>
      </w:r>
    </w:p>
    <w:p w:rsidR="0005623C" w:rsidRPr="0040614A" w:rsidRDefault="00965827" w:rsidP="004061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614A">
        <w:rPr>
          <w:rFonts w:ascii="仿宋" w:eastAsia="仿宋" w:hAnsi="仿宋" w:hint="eastAsia"/>
          <w:sz w:val="32"/>
          <w:szCs w:val="32"/>
        </w:rPr>
        <w:t>（一）动员启动阶段（2019年7月20日-7月31日）。</w:t>
      </w:r>
      <w:r w:rsidR="0005623C" w:rsidRPr="0040614A">
        <w:rPr>
          <w:rFonts w:ascii="仿宋" w:eastAsia="仿宋" w:hAnsi="仿宋" w:hint="eastAsia"/>
          <w:sz w:val="32"/>
          <w:szCs w:val="32"/>
        </w:rPr>
        <w:t>结合瑶海区“双提升”百日攻坚工作方案要求，召开</w:t>
      </w:r>
      <w:r w:rsidR="00B22C7B" w:rsidRPr="0040614A">
        <w:rPr>
          <w:rFonts w:ascii="仿宋" w:eastAsia="仿宋" w:hAnsi="仿宋" w:hint="eastAsia"/>
          <w:sz w:val="32"/>
          <w:szCs w:val="32"/>
        </w:rPr>
        <w:t>街道百</w:t>
      </w:r>
      <w:r w:rsidR="00B22C7B" w:rsidRPr="0040614A">
        <w:rPr>
          <w:rFonts w:ascii="仿宋" w:eastAsia="仿宋" w:hAnsi="仿宋" w:hint="eastAsia"/>
          <w:sz w:val="32"/>
          <w:szCs w:val="32"/>
        </w:rPr>
        <w:lastRenderedPageBreak/>
        <w:t>日</w:t>
      </w:r>
      <w:r w:rsidR="0005623C" w:rsidRPr="0040614A">
        <w:rPr>
          <w:rFonts w:ascii="仿宋" w:eastAsia="仿宋" w:hAnsi="仿宋" w:hint="eastAsia"/>
          <w:sz w:val="32"/>
          <w:szCs w:val="32"/>
        </w:rPr>
        <w:t>攻坚动员会议，部署</w:t>
      </w:r>
      <w:r w:rsidR="00B22C7B" w:rsidRPr="0040614A">
        <w:rPr>
          <w:rFonts w:ascii="仿宋" w:eastAsia="仿宋" w:hAnsi="仿宋" w:hint="eastAsia"/>
          <w:sz w:val="32"/>
          <w:szCs w:val="32"/>
        </w:rPr>
        <w:t>攻坚工作安排，梳理辖区内重难点问题，制定攻坚工作方案</w:t>
      </w:r>
      <w:r w:rsidR="00746250" w:rsidRPr="0040614A">
        <w:rPr>
          <w:rFonts w:ascii="仿宋" w:eastAsia="仿宋" w:hAnsi="仿宋" w:hint="eastAsia"/>
          <w:sz w:val="32"/>
          <w:szCs w:val="32"/>
        </w:rPr>
        <w:t>。</w:t>
      </w:r>
    </w:p>
    <w:p w:rsidR="0005623C" w:rsidRPr="0040614A" w:rsidRDefault="00746250" w:rsidP="004061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614A">
        <w:rPr>
          <w:rFonts w:ascii="仿宋" w:eastAsia="仿宋" w:hAnsi="仿宋" w:hint="eastAsia"/>
          <w:sz w:val="32"/>
          <w:szCs w:val="32"/>
        </w:rPr>
        <w:t>（二）全力推动阶段（2019年8月1日-9月30日）。围绕瑶海区开展的四大专项行动，依托街道三级网格，配合区市场监督管理局，做好“进商户，转作风</w:t>
      </w:r>
      <w:r w:rsidRPr="0040614A">
        <w:rPr>
          <w:rFonts w:ascii="仿宋" w:eastAsia="仿宋" w:hAnsi="仿宋"/>
          <w:sz w:val="32"/>
          <w:szCs w:val="32"/>
        </w:rPr>
        <w:t>”</w:t>
      </w:r>
      <w:r w:rsidRPr="0040614A">
        <w:rPr>
          <w:rFonts w:ascii="仿宋" w:eastAsia="仿宋" w:hAnsi="仿宋" w:hint="eastAsia"/>
          <w:sz w:val="32"/>
          <w:szCs w:val="32"/>
        </w:rPr>
        <w:t>，市场主体大走访工作；学习长淮街道网格化管理经验，牵头做好“解民情，暖民心”工作，从解决群众身边事做起；加大街所联动夜巡力度，在“常见警，促和谐”上下足功夫，有效提高见警率；</w:t>
      </w:r>
      <w:r w:rsidR="00461716" w:rsidRPr="0040614A">
        <w:rPr>
          <w:rFonts w:ascii="仿宋" w:eastAsia="仿宋" w:hAnsi="仿宋" w:hint="eastAsia"/>
          <w:sz w:val="32"/>
          <w:szCs w:val="32"/>
        </w:rPr>
        <w:t>创新拓展宣传方式，在“广宣传，全覆盖”上见成效，提升</w:t>
      </w:r>
      <w:r w:rsidR="005F793A">
        <w:rPr>
          <w:rFonts w:ascii="仿宋" w:eastAsia="仿宋" w:hAnsi="仿宋" w:hint="eastAsia"/>
          <w:sz w:val="32"/>
          <w:szCs w:val="32"/>
        </w:rPr>
        <w:t>双提升工作</w:t>
      </w:r>
      <w:r w:rsidR="00461716" w:rsidRPr="0040614A">
        <w:rPr>
          <w:rFonts w:ascii="仿宋" w:eastAsia="仿宋" w:hAnsi="仿宋" w:hint="eastAsia"/>
          <w:sz w:val="32"/>
          <w:szCs w:val="32"/>
        </w:rPr>
        <w:t>知晓率。</w:t>
      </w:r>
    </w:p>
    <w:p w:rsidR="0005623C" w:rsidRPr="0040614A" w:rsidRDefault="00297020" w:rsidP="004061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614A">
        <w:rPr>
          <w:rFonts w:ascii="仿宋" w:eastAsia="仿宋" w:hAnsi="仿宋" w:hint="eastAsia"/>
          <w:sz w:val="32"/>
          <w:szCs w:val="32"/>
        </w:rPr>
        <w:t>（三）重点攻坚阶段（2019年10月1日-10月20日）。阶段性梳理攻坚工作开展情况，对未能解决的重难点问题，统筹调度，</w:t>
      </w:r>
      <w:r w:rsidR="00D74B64" w:rsidRPr="0040614A">
        <w:rPr>
          <w:rFonts w:ascii="仿宋" w:eastAsia="仿宋" w:hAnsi="仿宋" w:hint="eastAsia"/>
          <w:sz w:val="32"/>
          <w:szCs w:val="32"/>
        </w:rPr>
        <w:t>攻坚克难，制定针对性</w:t>
      </w:r>
      <w:r w:rsidR="00B61605" w:rsidRPr="0040614A">
        <w:rPr>
          <w:rFonts w:ascii="仿宋" w:eastAsia="仿宋" w:hAnsi="仿宋" w:hint="eastAsia"/>
          <w:sz w:val="32"/>
          <w:szCs w:val="32"/>
        </w:rPr>
        <w:t>、可行性</w:t>
      </w:r>
      <w:r w:rsidR="00D74B64" w:rsidRPr="0040614A">
        <w:rPr>
          <w:rFonts w:ascii="仿宋" w:eastAsia="仿宋" w:hAnsi="仿宋" w:hint="eastAsia"/>
          <w:sz w:val="32"/>
          <w:szCs w:val="32"/>
        </w:rPr>
        <w:t>解决措施，</w:t>
      </w:r>
      <w:r w:rsidRPr="0040614A">
        <w:rPr>
          <w:rFonts w:ascii="仿宋" w:eastAsia="仿宋" w:hAnsi="仿宋" w:hint="eastAsia"/>
          <w:sz w:val="32"/>
          <w:szCs w:val="32"/>
        </w:rPr>
        <w:t>确保问题妥善解决</w:t>
      </w:r>
      <w:r w:rsidR="00BD3E9E" w:rsidRPr="0040614A">
        <w:rPr>
          <w:rFonts w:ascii="仿宋" w:eastAsia="仿宋" w:hAnsi="仿宋" w:hint="eastAsia"/>
          <w:sz w:val="32"/>
          <w:szCs w:val="32"/>
        </w:rPr>
        <w:t>，不留死角</w:t>
      </w:r>
      <w:r w:rsidRPr="0040614A">
        <w:rPr>
          <w:rFonts w:ascii="仿宋" w:eastAsia="仿宋" w:hAnsi="仿宋" w:hint="eastAsia"/>
          <w:sz w:val="32"/>
          <w:szCs w:val="32"/>
        </w:rPr>
        <w:t>。</w:t>
      </w:r>
    </w:p>
    <w:p w:rsidR="00BD3E9E" w:rsidRPr="0040614A" w:rsidRDefault="00965827" w:rsidP="004061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614A">
        <w:rPr>
          <w:rFonts w:ascii="仿宋" w:eastAsia="仿宋" w:hAnsi="仿宋" w:hint="eastAsia"/>
          <w:sz w:val="32"/>
          <w:szCs w:val="32"/>
        </w:rPr>
        <w:t>（四）总结提升阶段（2019年10月21日以后）。</w:t>
      </w:r>
      <w:r w:rsidR="00BD3E9E" w:rsidRPr="0040614A">
        <w:rPr>
          <w:rFonts w:ascii="仿宋" w:eastAsia="仿宋" w:hAnsi="仿宋" w:hint="eastAsia"/>
          <w:sz w:val="32"/>
          <w:szCs w:val="32"/>
        </w:rPr>
        <w:t>对辖区群众安全感和政法满意度“双提升”</w:t>
      </w:r>
      <w:r w:rsidR="00BD3E9E" w:rsidRPr="0040614A">
        <w:rPr>
          <w:rFonts w:ascii="仿宋" w:eastAsia="仿宋" w:hAnsi="仿宋"/>
          <w:sz w:val="32"/>
          <w:szCs w:val="32"/>
        </w:rPr>
        <w:t>工作开展情况进行总结，提炼好的经验做法，吸取教训，改进不足。</w:t>
      </w:r>
    </w:p>
    <w:p w:rsidR="00F446CE" w:rsidRPr="00761973" w:rsidRDefault="008B5EAD" w:rsidP="00EA019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446CE" w:rsidRPr="00761973">
        <w:rPr>
          <w:rFonts w:ascii="黑体" w:eastAsia="黑体" w:hAnsi="黑体" w:hint="eastAsia"/>
          <w:sz w:val="32"/>
          <w:szCs w:val="32"/>
        </w:rPr>
        <w:t>、重点工作</w:t>
      </w:r>
    </w:p>
    <w:p w:rsidR="00977A24" w:rsidRPr="00761973" w:rsidRDefault="00795A6A" w:rsidP="00EA019F">
      <w:pPr>
        <w:spacing w:line="560" w:lineRule="exact"/>
        <w:ind w:firstLineChars="200" w:firstLine="671"/>
        <w:rPr>
          <w:rStyle w:val="a6"/>
          <w:rFonts w:ascii="仿宋" w:eastAsia="仿宋" w:hAnsi="仿宋"/>
          <w:spacing w:val="7"/>
          <w:sz w:val="32"/>
          <w:szCs w:val="32"/>
          <w:shd w:val="clear" w:color="auto" w:fill="FEFFFF"/>
        </w:rPr>
      </w:pPr>
      <w:r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（一）</w:t>
      </w:r>
      <w:r w:rsidR="000F6021"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深入宣传发动，营造“双提升”</w:t>
      </w:r>
      <w:r w:rsidR="00903DAE"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百日</w:t>
      </w:r>
      <w:r w:rsidR="000F6021"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攻坚浓厚氛围</w:t>
      </w:r>
      <w:r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。</w:t>
      </w:r>
    </w:p>
    <w:p w:rsidR="00795A6A" w:rsidRPr="00761973" w:rsidRDefault="00977A24" w:rsidP="00EA01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一是</w:t>
      </w:r>
      <w:r w:rsidR="00B516F7" w:rsidRPr="00761973">
        <w:rPr>
          <w:rFonts w:ascii="仿宋" w:eastAsia="仿宋" w:hAnsi="仿宋" w:cs="宋体" w:hint="eastAsia"/>
          <w:kern w:val="0"/>
          <w:sz w:val="32"/>
          <w:szCs w:val="32"/>
        </w:rPr>
        <w:t>加大宣传力度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0F6021" w:rsidRPr="00761973">
        <w:rPr>
          <w:rFonts w:ascii="仿宋" w:eastAsia="仿宋" w:hAnsi="仿宋" w:cs="宋体" w:hint="eastAsia"/>
          <w:kern w:val="0"/>
          <w:sz w:val="32"/>
          <w:szCs w:val="32"/>
        </w:rPr>
        <w:t>各社区</w:t>
      </w:r>
      <w:r w:rsidR="00B64F95" w:rsidRPr="00761973"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="00795A6A" w:rsidRPr="00761973">
        <w:rPr>
          <w:rFonts w:ascii="仿宋" w:eastAsia="仿宋" w:hAnsi="仿宋" w:cs="宋体" w:hint="eastAsia"/>
          <w:kern w:val="0"/>
          <w:sz w:val="32"/>
          <w:szCs w:val="32"/>
        </w:rPr>
        <w:t>通过召开动员会、开展入户走访、张贴宣传标语、电子屏、发放宣传单等多种形式，大力宣传，发动全社会力量配合群众安全感满意度测评工作。要通过网络、展板、短信、微信等多种方式大力宣传平安建</w:t>
      </w:r>
      <w:r w:rsidR="00795A6A" w:rsidRPr="0076197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设中取得的成效。通过实实在在的工作展示，使群众对政法综治工作能予以理解、认可，支持、参与。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二是实行街道党工委成员包联社区责任包挂，要进居入户与群众面对面宣传，宣传法律知识，提升安全防范能力，营造人人参与共创平安和谐的氛围。三是组织辖区内各中小学开展平安创建活动，通过开展上一堂法治课，发放一份宣传品提高广大师生对“双提升”工作的知晓率。四是进辖区企业，通过发放宣传品，宣传栏张贴宣传广告等形式普及宣传。五是充分发挥“社区民警副书记”作用，加大民警副书记走访力度，提高群众见警率，实行重点人员重点宣传教育重点防控。六是注重发挥网格和网格信息员作用，真正把网格化管理与服务融为一体，有效的提升走访和宣传效果。七是在小区出入口、集市等人员集中的地方开展安全防范宣传咨询活动。</w:t>
      </w:r>
      <w:r w:rsidR="00795A6A" w:rsidRPr="00761973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0F6021" w:rsidRPr="00761973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795A6A" w:rsidRPr="00761973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F6021" w:rsidRPr="00761973">
        <w:rPr>
          <w:rFonts w:ascii="仿宋" w:eastAsia="仿宋" w:hAnsi="仿宋" w:cs="宋体" w:hint="eastAsia"/>
          <w:kern w:val="0"/>
          <w:sz w:val="32"/>
          <w:szCs w:val="32"/>
        </w:rPr>
        <w:t>下半年</w:t>
      </w:r>
      <w:r w:rsidR="00795A6A" w:rsidRPr="00761973">
        <w:rPr>
          <w:rFonts w:ascii="仿宋" w:eastAsia="仿宋" w:hAnsi="仿宋" w:cs="宋体" w:hint="eastAsia"/>
          <w:kern w:val="0"/>
          <w:sz w:val="32"/>
          <w:szCs w:val="32"/>
        </w:rPr>
        <w:t>全省群众安全感满意度测评工作一般选择在10月至11月进行集中测评。</w:t>
      </w:r>
      <w:r w:rsidR="000F6021" w:rsidRPr="00761973">
        <w:rPr>
          <w:rFonts w:ascii="仿宋" w:eastAsia="仿宋" w:hAnsi="仿宋" w:cs="宋体" w:hint="eastAsia"/>
          <w:kern w:val="0"/>
          <w:sz w:val="32"/>
          <w:szCs w:val="32"/>
        </w:rPr>
        <w:t>街道各部门、各社区</w:t>
      </w:r>
      <w:r w:rsidR="00795A6A" w:rsidRPr="00761973">
        <w:rPr>
          <w:rFonts w:ascii="仿宋" w:eastAsia="仿宋" w:hAnsi="仿宋" w:cs="宋体" w:hint="eastAsia"/>
          <w:kern w:val="0"/>
          <w:sz w:val="32"/>
          <w:szCs w:val="32"/>
        </w:rPr>
        <w:t>要高度重视，把握时间节点，采取有利时机，大张旗鼓，营造良好社会氛围。</w:t>
      </w:r>
    </w:p>
    <w:p w:rsidR="000F6021" w:rsidRPr="00761973" w:rsidRDefault="001A551C" w:rsidP="00EA019F">
      <w:pPr>
        <w:spacing w:line="560" w:lineRule="exact"/>
        <w:ind w:firstLineChars="200" w:firstLine="671"/>
        <w:rPr>
          <w:rStyle w:val="a6"/>
          <w:rFonts w:ascii="仿宋" w:eastAsia="仿宋" w:hAnsi="仿宋"/>
          <w:spacing w:val="7"/>
          <w:sz w:val="32"/>
          <w:szCs w:val="32"/>
          <w:shd w:val="clear" w:color="auto" w:fill="FEFFFF"/>
        </w:rPr>
      </w:pPr>
      <w:r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（二）开展专项行动，着力解决攻坚工作重难点问题。</w:t>
      </w:r>
    </w:p>
    <w:p w:rsidR="00B875E3" w:rsidRPr="00761973" w:rsidRDefault="00B875E3" w:rsidP="00EA01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一是</w:t>
      </w:r>
      <w:r w:rsidR="00761973">
        <w:rPr>
          <w:rFonts w:ascii="楷体" w:eastAsia="楷体" w:hAnsi="楷体" w:cs="宋体" w:hint="eastAsia"/>
          <w:kern w:val="0"/>
          <w:sz w:val="32"/>
          <w:szCs w:val="32"/>
        </w:rPr>
        <w:t>健全</w:t>
      </w: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街所联动</w:t>
      </w:r>
      <w:r w:rsidR="00761973">
        <w:rPr>
          <w:rFonts w:ascii="楷体" w:eastAsia="楷体" w:hAnsi="楷体" w:cs="宋体" w:hint="eastAsia"/>
          <w:kern w:val="0"/>
          <w:sz w:val="32"/>
          <w:szCs w:val="32"/>
        </w:rPr>
        <w:t>巡查机制</w:t>
      </w: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。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进一步完善夜间街所联动巡查机制，街道领导班子成员亲自带队，综治办牵头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，组织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市场监管所、物业、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城管、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社区等部门工作人员，联合辖区出所民警组成夜间巡查小组，每周三次在生活小区、重点地段开展巡查，切实提升群众见警率；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结合当前“双提升”百日攻坚工作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，把</w:t>
      </w:r>
      <w:r w:rsidR="00761973">
        <w:rPr>
          <w:rFonts w:ascii="仿宋" w:eastAsia="仿宋" w:hAnsi="仿宋" w:cs="宋体" w:hint="eastAsia"/>
          <w:kern w:val="0"/>
          <w:sz w:val="32"/>
          <w:szCs w:val="32"/>
        </w:rPr>
        <w:t>百日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攻坚工作与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扫黑除恶、打击传销等多项工作结合起来，开展社会治安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综合整治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行动，每晚出动相关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执法力量，营造高压态势，发挥震慑作用。</w:t>
      </w:r>
    </w:p>
    <w:p w:rsidR="00B875E3" w:rsidRPr="00761973" w:rsidRDefault="00B875E3" w:rsidP="00EA019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二是构筑共驻共建</w:t>
      </w:r>
      <w:r w:rsidR="00761973">
        <w:rPr>
          <w:rFonts w:ascii="楷体" w:eastAsia="楷体" w:hAnsi="楷体" w:cs="宋体" w:hint="eastAsia"/>
          <w:kern w:val="0"/>
          <w:sz w:val="32"/>
          <w:szCs w:val="32"/>
        </w:rPr>
        <w:t>治理格局</w:t>
      </w: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。</w:t>
      </w:r>
      <w:r w:rsidRPr="00761973">
        <w:rPr>
          <w:rFonts w:ascii="仿宋" w:eastAsia="仿宋" w:hAnsi="仿宋" w:cs="仿宋_GB2312" w:hint="eastAsia"/>
          <w:sz w:val="32"/>
          <w:szCs w:val="32"/>
        </w:rPr>
        <w:t>同时定期与城东派出所、大通路派出所以及市场监管所召开工作分析会，研究辖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区治安情况、信访维稳情况、打击传销情况、套路贷等违法经营情况，规范市场经营秩序，清理整治保健品市场，对四类可防性案件压降研究出台具体的措施；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街道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重点打造“智慧平安社区”建设，实现社区与派出所对流动人员集中的小区施行“精准”管理</w:t>
      </w:r>
      <w:r w:rsidR="00FC463B" w:rsidRPr="00761973">
        <w:rPr>
          <w:rFonts w:ascii="仿宋" w:eastAsia="仿宋" w:hAnsi="仿宋" w:cs="宋体" w:hint="eastAsia"/>
          <w:kern w:val="0"/>
          <w:sz w:val="32"/>
          <w:szCs w:val="32"/>
        </w:rPr>
        <w:t>，采用先进技术手段，进一步保障社区环境和谐稳定。</w:t>
      </w:r>
    </w:p>
    <w:p w:rsidR="006B6941" w:rsidRPr="00761973" w:rsidRDefault="00B64F95" w:rsidP="00EA01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三是深入开展</w:t>
      </w:r>
      <w:r w:rsidR="006B6941" w:rsidRPr="00761973">
        <w:rPr>
          <w:rFonts w:ascii="楷体" w:eastAsia="楷体" w:hAnsi="楷体" w:cs="宋体" w:hint="eastAsia"/>
          <w:kern w:val="0"/>
          <w:sz w:val="32"/>
          <w:szCs w:val="32"/>
        </w:rPr>
        <w:t>扫黑除恶</w:t>
      </w: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专项斗争</w:t>
      </w:r>
      <w:r w:rsidR="006B6941" w:rsidRPr="00761973">
        <w:rPr>
          <w:rFonts w:ascii="楷体" w:eastAsia="楷体" w:hAnsi="楷体" w:cs="宋体" w:hint="eastAsia"/>
          <w:kern w:val="0"/>
          <w:sz w:val="32"/>
          <w:szCs w:val="32"/>
        </w:rPr>
        <w:t>。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="006B6941" w:rsidRPr="00761973">
        <w:rPr>
          <w:rFonts w:ascii="仿宋" w:eastAsia="仿宋" w:hAnsi="仿宋" w:cs="宋体" w:hint="eastAsia"/>
          <w:kern w:val="0"/>
          <w:sz w:val="32"/>
          <w:szCs w:val="32"/>
        </w:rPr>
        <w:t>经常召开扫黑除恶专题会议,部署推进专项斗争具体工作。加大宣传力度，让人人知晓，对黑恶势力和不法分子形成严打高压态势，要认真排查梳理、挖掘、收集欺压百姓、强揽工程、暴力讨债等各类涉黑、涉恶线索。对收集上来的线索要及时上报，精确打击，打出威风，赢得民心，创造安全稳定的社会环境，提升群众安全感，提高群众对政法机关工作的满意度。</w:t>
      </w:r>
    </w:p>
    <w:p w:rsidR="00EF62FD" w:rsidRPr="00761973" w:rsidRDefault="006B6941" w:rsidP="00EA019F">
      <w:pPr>
        <w:spacing w:line="560" w:lineRule="exact"/>
        <w:ind w:firstLineChars="200" w:firstLine="671"/>
        <w:rPr>
          <w:rStyle w:val="a6"/>
          <w:rFonts w:ascii="仿宋" w:eastAsia="仿宋" w:hAnsi="仿宋"/>
          <w:spacing w:val="7"/>
          <w:sz w:val="32"/>
          <w:szCs w:val="32"/>
          <w:shd w:val="clear" w:color="auto" w:fill="FEFFFF"/>
        </w:rPr>
      </w:pPr>
      <w:r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（</w:t>
      </w:r>
      <w:r w:rsidR="002F700F"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三</w:t>
      </w:r>
      <w:r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）</w:t>
      </w:r>
      <w:r w:rsidR="00FA10FF"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整顿工作作风，强化为民服务意识</w:t>
      </w:r>
      <w:r w:rsidRPr="00761973">
        <w:rPr>
          <w:rStyle w:val="a6"/>
          <w:rFonts w:ascii="仿宋" w:eastAsia="仿宋" w:hAnsi="仿宋" w:hint="eastAsia"/>
          <w:spacing w:val="7"/>
          <w:sz w:val="32"/>
          <w:szCs w:val="32"/>
          <w:shd w:val="clear" w:color="auto" w:fill="FEFFFF"/>
        </w:rPr>
        <w:t>。</w:t>
      </w:r>
    </w:p>
    <w:p w:rsidR="006B6941" w:rsidRPr="00761973" w:rsidRDefault="006B6941" w:rsidP="00EA01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窗口单位，特别党政办、司法所、派出所、安监办、劳服所、财政所、综治办、信访办、各村（社区）要提升服务意识，提高服务水平和办事效率，从而提高群众满意度。设立举报信箱和投诉电话，畅通民意渠道，及时处理各部门、各窗口在服务百姓过程中出现的情况，</w:t>
      </w:r>
      <w:r w:rsidR="002F700F" w:rsidRPr="00761973">
        <w:rPr>
          <w:rFonts w:ascii="仿宋" w:eastAsia="仿宋" w:hAnsi="仿宋" w:cs="宋体" w:hint="eastAsia"/>
          <w:kern w:val="0"/>
          <w:sz w:val="32"/>
          <w:szCs w:val="32"/>
        </w:rPr>
        <w:t>切实落实“一窗通办”制度，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确保打通最后一公里，百姓办事零障碍。</w:t>
      </w:r>
    </w:p>
    <w:p w:rsidR="00F446CE" w:rsidRPr="00761973" w:rsidRDefault="008B5EAD" w:rsidP="00EA019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446CE" w:rsidRPr="00761973">
        <w:rPr>
          <w:rFonts w:ascii="黑体" w:eastAsia="黑体" w:hAnsi="黑体" w:hint="eastAsia"/>
          <w:sz w:val="32"/>
          <w:szCs w:val="32"/>
        </w:rPr>
        <w:t>、工作要求</w:t>
      </w:r>
    </w:p>
    <w:p w:rsidR="00795A6A" w:rsidRPr="00761973" w:rsidRDefault="00795A6A" w:rsidP="00EA01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1973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（一）提高认识，明确责任。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各社区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、各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部门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要充分认识“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双提升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的重要性，高度重视，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广泛动员，精心部署，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切实加强领导，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进一步提升工作效能</w:t>
      </w:r>
      <w:r w:rsidR="00487B1A">
        <w:rPr>
          <w:rFonts w:ascii="仿宋" w:eastAsia="仿宋" w:hAnsi="仿宋" w:cs="宋体" w:hint="eastAsia"/>
          <w:kern w:val="0"/>
          <w:sz w:val="32"/>
          <w:szCs w:val="32"/>
        </w:rPr>
        <w:t>。要强化“真抓实干、马上就办”的意识</w:t>
      </w:r>
      <w:r w:rsidR="00F654C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把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“双提升”百日攻坚工作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作为我街道工作的重中之重，摆上突出位置，认真抓好落实。</w:t>
      </w:r>
    </w:p>
    <w:p w:rsidR="00795A6A" w:rsidRPr="00761973" w:rsidRDefault="00795A6A" w:rsidP="00EA019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（二）强化责任，严格奖惩</w:t>
      </w:r>
      <w:r w:rsidR="00EF62FD" w:rsidRPr="00761973">
        <w:rPr>
          <w:rFonts w:ascii="楷体" w:eastAsia="楷体" w:hAnsi="楷体" w:cs="宋体" w:hint="eastAsia"/>
          <w:kern w:val="0"/>
          <w:sz w:val="32"/>
          <w:szCs w:val="32"/>
        </w:rPr>
        <w:t>。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各社区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、各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部门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要紧紧围绕“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双提升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百日攻坚工作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目标任务，做到每一项工作措施都认真落实，确保各项部署和措施落到实处。对在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“双提升”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工作中敷衍、走过场的并视情节轻重追究相关责任人的责任。</w:t>
      </w:r>
      <w:r w:rsidR="007A2223" w:rsidRPr="00761973">
        <w:rPr>
          <w:rFonts w:ascii="仿宋" w:eastAsia="仿宋" w:hAnsi="仿宋" w:cs="宋体" w:hint="eastAsia"/>
          <w:kern w:val="0"/>
          <w:sz w:val="32"/>
          <w:szCs w:val="32"/>
        </w:rPr>
        <w:t>同时，建立完善考核评比和责任追究制度，将各社区“双提升”工作开展情况列入年度考评。</w:t>
      </w:r>
    </w:p>
    <w:p w:rsidR="009F1D6D" w:rsidRPr="00761973" w:rsidRDefault="00795A6A" w:rsidP="00EA01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1973">
        <w:rPr>
          <w:rFonts w:ascii="楷体" w:eastAsia="楷体" w:hAnsi="楷体" w:cs="宋体" w:hint="eastAsia"/>
          <w:kern w:val="0"/>
          <w:sz w:val="32"/>
          <w:szCs w:val="32"/>
        </w:rPr>
        <w:t>（三）统筹兼顾，实现目标。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正确处理好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“双提升”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与各项工作关系，要与全年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计划、党建学习教育活动、</w:t>
      </w:r>
      <w:r w:rsidR="00EF62FD" w:rsidRPr="00761973">
        <w:rPr>
          <w:rFonts w:ascii="仿宋" w:eastAsia="仿宋" w:hAnsi="仿宋" w:cs="宋体" w:hint="eastAsia"/>
          <w:kern w:val="0"/>
          <w:sz w:val="32"/>
          <w:szCs w:val="32"/>
        </w:rPr>
        <w:t>扫黑除恶专项斗争工作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、征地拆迁等工作紧密结合，切实把服务群众、为群众办好事、办实事落到实处，确保</w:t>
      </w:r>
      <w:r w:rsidR="007A2223" w:rsidRPr="00761973">
        <w:rPr>
          <w:rFonts w:ascii="仿宋" w:eastAsia="仿宋" w:hAnsi="仿宋" w:cs="宋体" w:hint="eastAsia"/>
          <w:kern w:val="0"/>
          <w:sz w:val="32"/>
          <w:szCs w:val="32"/>
        </w:rPr>
        <w:t>“双提升”百日攻坚工作</w:t>
      </w:r>
      <w:r w:rsidRPr="00761973">
        <w:rPr>
          <w:rFonts w:ascii="仿宋" w:eastAsia="仿宋" w:hAnsi="仿宋" w:cs="宋体" w:hint="eastAsia"/>
          <w:kern w:val="0"/>
          <w:sz w:val="32"/>
          <w:szCs w:val="32"/>
        </w:rPr>
        <w:t>目标实现。</w:t>
      </w:r>
    </w:p>
    <w:sectPr w:rsidR="009F1D6D" w:rsidRPr="00761973" w:rsidSect="0040614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1F" w:rsidRDefault="00B8631F" w:rsidP="009F1D6D">
      <w:r>
        <w:separator/>
      </w:r>
    </w:p>
  </w:endnote>
  <w:endnote w:type="continuationSeparator" w:id="0">
    <w:p w:rsidR="00B8631F" w:rsidRDefault="00B8631F" w:rsidP="009F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662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0614A" w:rsidRPr="0040614A" w:rsidRDefault="00BD1D94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0614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0614A" w:rsidRPr="0040614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0614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F793A" w:rsidRPr="005F793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F793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0614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0614A" w:rsidRDefault="004061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1F" w:rsidRDefault="00B8631F" w:rsidP="009F1D6D">
      <w:r>
        <w:separator/>
      </w:r>
    </w:p>
  </w:footnote>
  <w:footnote w:type="continuationSeparator" w:id="0">
    <w:p w:rsidR="00B8631F" w:rsidRDefault="00B8631F" w:rsidP="009F1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D6D"/>
    <w:rsid w:val="0005623C"/>
    <w:rsid w:val="000F6021"/>
    <w:rsid w:val="00123365"/>
    <w:rsid w:val="001A551C"/>
    <w:rsid w:val="001F2AC5"/>
    <w:rsid w:val="00210264"/>
    <w:rsid w:val="00272656"/>
    <w:rsid w:val="00297020"/>
    <w:rsid w:val="002F700F"/>
    <w:rsid w:val="003A759E"/>
    <w:rsid w:val="003F258F"/>
    <w:rsid w:val="0040614A"/>
    <w:rsid w:val="00443A72"/>
    <w:rsid w:val="00461716"/>
    <w:rsid w:val="00487B1A"/>
    <w:rsid w:val="005B430E"/>
    <w:rsid w:val="005F793A"/>
    <w:rsid w:val="0064352A"/>
    <w:rsid w:val="006B6941"/>
    <w:rsid w:val="00700A3D"/>
    <w:rsid w:val="0074064D"/>
    <w:rsid w:val="00746250"/>
    <w:rsid w:val="00761973"/>
    <w:rsid w:val="00795A6A"/>
    <w:rsid w:val="007A15A3"/>
    <w:rsid w:val="007A2223"/>
    <w:rsid w:val="007F4B50"/>
    <w:rsid w:val="008204E5"/>
    <w:rsid w:val="008B5EAD"/>
    <w:rsid w:val="008D7507"/>
    <w:rsid w:val="00903DAE"/>
    <w:rsid w:val="00925785"/>
    <w:rsid w:val="00965827"/>
    <w:rsid w:val="00977A24"/>
    <w:rsid w:val="009A049D"/>
    <w:rsid w:val="009F1D6D"/>
    <w:rsid w:val="00A06741"/>
    <w:rsid w:val="00B22C7B"/>
    <w:rsid w:val="00B516F7"/>
    <w:rsid w:val="00B61605"/>
    <w:rsid w:val="00B64F95"/>
    <w:rsid w:val="00B8631F"/>
    <w:rsid w:val="00B875E3"/>
    <w:rsid w:val="00BA563C"/>
    <w:rsid w:val="00BD1D94"/>
    <w:rsid w:val="00BD3E9E"/>
    <w:rsid w:val="00CC549B"/>
    <w:rsid w:val="00D50EA9"/>
    <w:rsid w:val="00D74B64"/>
    <w:rsid w:val="00DB3ECD"/>
    <w:rsid w:val="00E153FD"/>
    <w:rsid w:val="00EA019F"/>
    <w:rsid w:val="00EF62FD"/>
    <w:rsid w:val="00F415E2"/>
    <w:rsid w:val="00F446CE"/>
    <w:rsid w:val="00F654C1"/>
    <w:rsid w:val="00FA10FF"/>
    <w:rsid w:val="00FA161B"/>
    <w:rsid w:val="00FC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D6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5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95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2019-07-25T04:21:00Z</dcterms:created>
  <dcterms:modified xsi:type="dcterms:W3CDTF">2019-09-22T01:28:00Z</dcterms:modified>
</cp:coreProperties>
</file>