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3BA" w:rsidRPr="008473BA" w:rsidRDefault="008473BA" w:rsidP="00D452B1">
      <w:pPr>
        <w:spacing w:line="592" w:lineRule="exact"/>
        <w:jc w:val="center"/>
        <w:rPr>
          <w:rFonts w:eastAsia="方正小标宋简体" w:hint="eastAsia"/>
          <w:sz w:val="44"/>
          <w:szCs w:val="44"/>
        </w:rPr>
      </w:pPr>
      <w:bookmarkStart w:id="0" w:name="_Hlk28329361"/>
    </w:p>
    <w:p w:rsidR="008473BA" w:rsidRPr="008473BA" w:rsidRDefault="008473BA" w:rsidP="00D452B1">
      <w:pPr>
        <w:spacing w:line="592" w:lineRule="exact"/>
        <w:jc w:val="center"/>
        <w:rPr>
          <w:rFonts w:eastAsia="方正小标宋简体" w:hint="eastAsia"/>
          <w:sz w:val="44"/>
          <w:szCs w:val="44"/>
        </w:rPr>
      </w:pPr>
    </w:p>
    <w:p w:rsidR="008473BA" w:rsidRPr="008473BA" w:rsidRDefault="008473BA" w:rsidP="00D452B1">
      <w:pPr>
        <w:spacing w:line="592" w:lineRule="exact"/>
        <w:jc w:val="center"/>
        <w:rPr>
          <w:rFonts w:eastAsia="方正小标宋简体" w:hint="eastAsia"/>
          <w:sz w:val="44"/>
          <w:szCs w:val="44"/>
        </w:rPr>
      </w:pPr>
    </w:p>
    <w:p w:rsidR="008473BA" w:rsidRPr="008473BA" w:rsidRDefault="008473BA" w:rsidP="00D452B1">
      <w:pPr>
        <w:spacing w:line="592" w:lineRule="exact"/>
        <w:jc w:val="center"/>
        <w:rPr>
          <w:rFonts w:eastAsia="方正小标宋简体" w:hint="eastAsia"/>
          <w:sz w:val="44"/>
          <w:szCs w:val="44"/>
        </w:rPr>
      </w:pPr>
    </w:p>
    <w:p w:rsidR="00D452B1" w:rsidRPr="008473BA" w:rsidRDefault="00D452B1" w:rsidP="00D452B1">
      <w:pPr>
        <w:spacing w:line="592" w:lineRule="exact"/>
        <w:jc w:val="center"/>
        <w:rPr>
          <w:rFonts w:eastAsia="方正小标宋简体"/>
          <w:sz w:val="44"/>
          <w:szCs w:val="44"/>
        </w:rPr>
      </w:pPr>
      <w:r w:rsidRPr="008473BA">
        <w:rPr>
          <w:rFonts w:eastAsia="方正小标宋简体"/>
          <w:sz w:val="44"/>
          <w:szCs w:val="44"/>
        </w:rPr>
        <w:t>合肥市城乡居民基本医疗保险</w:t>
      </w:r>
      <w:bookmarkStart w:id="1" w:name="_GoBack"/>
      <w:bookmarkEnd w:id="1"/>
      <w:proofErr w:type="gramStart"/>
      <w:r w:rsidRPr="008473BA">
        <w:rPr>
          <w:rFonts w:eastAsia="方正小标宋简体"/>
          <w:sz w:val="44"/>
          <w:szCs w:val="44"/>
        </w:rPr>
        <w:t>和</w:t>
      </w:r>
      <w:proofErr w:type="gramEnd"/>
    </w:p>
    <w:p w:rsidR="00D452B1" w:rsidRPr="008473BA" w:rsidRDefault="00D452B1" w:rsidP="00D452B1">
      <w:pPr>
        <w:spacing w:line="592" w:lineRule="exact"/>
        <w:jc w:val="center"/>
        <w:rPr>
          <w:rFonts w:eastAsia="方正小标宋简体"/>
          <w:sz w:val="44"/>
          <w:szCs w:val="44"/>
        </w:rPr>
      </w:pPr>
      <w:r w:rsidRPr="008473BA">
        <w:rPr>
          <w:rFonts w:eastAsia="方正小标宋简体"/>
          <w:sz w:val="44"/>
          <w:szCs w:val="44"/>
        </w:rPr>
        <w:t>大病保险实施细则</w:t>
      </w:r>
      <w:bookmarkEnd w:id="0"/>
    </w:p>
    <w:p w:rsidR="00B64C73" w:rsidRPr="008473BA" w:rsidRDefault="00B64C73"/>
    <w:p w:rsidR="00D452B1" w:rsidRPr="008473BA" w:rsidRDefault="00D452B1" w:rsidP="00D452B1">
      <w:pPr>
        <w:overflowPunct w:val="0"/>
        <w:spacing w:line="592" w:lineRule="exact"/>
        <w:jc w:val="center"/>
        <w:outlineLvl w:val="1"/>
        <w:rPr>
          <w:rFonts w:eastAsia="黑体"/>
          <w:bCs/>
          <w:kern w:val="32"/>
          <w:szCs w:val="32"/>
        </w:rPr>
      </w:pPr>
      <w:r w:rsidRPr="008473BA">
        <w:rPr>
          <w:rFonts w:eastAsia="黑体"/>
          <w:bCs/>
          <w:kern w:val="32"/>
          <w:szCs w:val="32"/>
        </w:rPr>
        <w:t>第一章</w:t>
      </w:r>
      <w:r w:rsidRPr="008473BA">
        <w:rPr>
          <w:rFonts w:eastAsia="黑体"/>
          <w:bCs/>
          <w:kern w:val="32"/>
          <w:szCs w:val="32"/>
        </w:rPr>
        <w:t xml:space="preserve">  </w:t>
      </w:r>
      <w:r w:rsidRPr="008473BA">
        <w:rPr>
          <w:rFonts w:eastAsia="黑体"/>
          <w:bCs/>
          <w:kern w:val="32"/>
          <w:szCs w:val="32"/>
        </w:rPr>
        <w:t>总</w:t>
      </w:r>
      <w:r w:rsidRPr="008473BA">
        <w:rPr>
          <w:rFonts w:eastAsia="黑体"/>
          <w:bCs/>
          <w:kern w:val="32"/>
          <w:szCs w:val="32"/>
        </w:rPr>
        <w:t xml:space="preserve">    </w:t>
      </w:r>
      <w:r w:rsidRPr="008473BA">
        <w:rPr>
          <w:rFonts w:eastAsia="黑体"/>
          <w:bCs/>
          <w:kern w:val="32"/>
          <w:szCs w:val="32"/>
        </w:rPr>
        <w:t>则</w:t>
      </w:r>
    </w:p>
    <w:p w:rsidR="00D452B1" w:rsidRPr="008473BA" w:rsidRDefault="00D452B1" w:rsidP="00D452B1">
      <w:pPr>
        <w:spacing w:line="592" w:lineRule="exact"/>
        <w:ind w:firstLineChars="200" w:firstLine="640"/>
        <w:rPr>
          <w:rFonts w:eastAsia="黑体"/>
          <w:szCs w:val="32"/>
        </w:rPr>
      </w:pPr>
      <w:r w:rsidRPr="008473BA">
        <w:rPr>
          <w:rFonts w:eastAsia="黑体"/>
          <w:szCs w:val="32"/>
        </w:rPr>
        <w:t xml:space="preserve"> </w:t>
      </w:r>
    </w:p>
    <w:p w:rsidR="00D452B1" w:rsidRPr="008473BA" w:rsidRDefault="00D452B1" w:rsidP="00D452B1">
      <w:pPr>
        <w:spacing w:line="592" w:lineRule="exact"/>
        <w:ind w:firstLineChars="200" w:firstLine="640"/>
        <w:rPr>
          <w:szCs w:val="32"/>
        </w:rPr>
      </w:pPr>
      <w:r w:rsidRPr="008473BA">
        <w:rPr>
          <w:rFonts w:eastAsia="黑体"/>
          <w:szCs w:val="32"/>
        </w:rPr>
        <w:t>第一条</w:t>
      </w:r>
      <w:r w:rsidRPr="008473BA">
        <w:rPr>
          <w:rFonts w:eastAsia="黑体" w:hint="eastAsia"/>
          <w:szCs w:val="32"/>
        </w:rPr>
        <w:t>（文件依据）</w:t>
      </w:r>
      <w:r w:rsidRPr="008473BA">
        <w:rPr>
          <w:szCs w:val="32"/>
        </w:rPr>
        <w:t xml:space="preserve">  </w:t>
      </w:r>
      <w:r w:rsidRPr="008473BA">
        <w:rPr>
          <w:szCs w:val="32"/>
        </w:rPr>
        <w:t>为统一全市城乡居民医疗保险制度，保障参保人员基</w:t>
      </w:r>
      <w:r w:rsidR="003220B3" w:rsidRPr="008473BA">
        <w:rPr>
          <w:szCs w:val="32"/>
        </w:rPr>
        <w:t>本医疗保险待遇和大病保险待遇，根据《中华人民共和国社会保险法》</w:t>
      </w:r>
      <w:r w:rsidRPr="008473BA">
        <w:rPr>
          <w:rFonts w:hint="eastAsia"/>
          <w:szCs w:val="32"/>
        </w:rPr>
        <w:t>《中共中央国务院关于深化医疗保障制度改革的意见》（中发〔</w:t>
      </w:r>
      <w:r w:rsidRPr="008473BA">
        <w:rPr>
          <w:rFonts w:hint="eastAsia"/>
          <w:szCs w:val="32"/>
        </w:rPr>
        <w:t>2020</w:t>
      </w:r>
      <w:r w:rsidRPr="008473BA">
        <w:rPr>
          <w:rFonts w:hint="eastAsia"/>
          <w:szCs w:val="32"/>
        </w:rPr>
        <w:t>〕</w:t>
      </w:r>
      <w:r w:rsidRPr="008473BA">
        <w:rPr>
          <w:rFonts w:hint="eastAsia"/>
          <w:szCs w:val="32"/>
        </w:rPr>
        <w:t>5</w:t>
      </w:r>
      <w:r w:rsidRPr="008473BA">
        <w:rPr>
          <w:rFonts w:hint="eastAsia"/>
          <w:szCs w:val="32"/>
        </w:rPr>
        <w:t>号）</w:t>
      </w:r>
      <w:r w:rsidRPr="008473BA">
        <w:rPr>
          <w:szCs w:val="32"/>
        </w:rPr>
        <w:t>《</w:t>
      </w:r>
      <w:bookmarkStart w:id="2" w:name="_Hlk520190059"/>
      <w:r w:rsidRPr="008473BA">
        <w:rPr>
          <w:szCs w:val="32"/>
        </w:rPr>
        <w:t>安徽省统一城乡居民基本医疗保险和大病保险保障待遇实施方案（试行）》（皖政办〔</w:t>
      </w:r>
      <w:r w:rsidRPr="008473BA">
        <w:rPr>
          <w:szCs w:val="32"/>
        </w:rPr>
        <w:t>2019</w:t>
      </w:r>
      <w:r w:rsidRPr="008473BA">
        <w:rPr>
          <w:szCs w:val="32"/>
        </w:rPr>
        <w:t>〕</w:t>
      </w:r>
      <w:r w:rsidRPr="008473BA">
        <w:rPr>
          <w:szCs w:val="32"/>
        </w:rPr>
        <w:t>14</w:t>
      </w:r>
      <w:r w:rsidR="003220B3" w:rsidRPr="008473BA">
        <w:rPr>
          <w:szCs w:val="32"/>
        </w:rPr>
        <w:t>号）</w:t>
      </w:r>
      <w:r w:rsidRPr="008473BA">
        <w:rPr>
          <w:szCs w:val="32"/>
        </w:rPr>
        <w:t>《安徽省统一城乡居民基本医疗保险和大病保险保障待遇实施细则（试行）》（皖</w:t>
      </w:r>
      <w:proofErr w:type="gramStart"/>
      <w:r w:rsidRPr="008473BA">
        <w:rPr>
          <w:szCs w:val="32"/>
        </w:rPr>
        <w:t>医</w:t>
      </w:r>
      <w:proofErr w:type="gramEnd"/>
      <w:r w:rsidRPr="008473BA">
        <w:rPr>
          <w:szCs w:val="32"/>
        </w:rPr>
        <w:t>保发〔</w:t>
      </w:r>
      <w:r w:rsidRPr="008473BA">
        <w:rPr>
          <w:szCs w:val="32"/>
        </w:rPr>
        <w:t>2019</w:t>
      </w:r>
      <w:r w:rsidRPr="008473BA">
        <w:rPr>
          <w:szCs w:val="32"/>
        </w:rPr>
        <w:t>〕</w:t>
      </w:r>
      <w:r w:rsidRPr="008473BA">
        <w:rPr>
          <w:szCs w:val="32"/>
        </w:rPr>
        <w:t>11</w:t>
      </w:r>
      <w:r w:rsidRPr="008473BA">
        <w:rPr>
          <w:szCs w:val="32"/>
        </w:rPr>
        <w:t>号）</w:t>
      </w:r>
      <w:bookmarkEnd w:id="2"/>
      <w:r w:rsidRPr="008473BA">
        <w:rPr>
          <w:szCs w:val="32"/>
        </w:rPr>
        <w:t>等相关规定，结合我市实际，制定本办法。</w:t>
      </w:r>
    </w:p>
    <w:p w:rsidR="00A665BA" w:rsidRPr="008473BA" w:rsidRDefault="00D452B1" w:rsidP="00A665BA">
      <w:pPr>
        <w:spacing w:line="592" w:lineRule="exact"/>
        <w:ind w:firstLineChars="200" w:firstLine="640"/>
        <w:jc w:val="left"/>
        <w:rPr>
          <w:szCs w:val="32"/>
        </w:rPr>
      </w:pPr>
      <w:r w:rsidRPr="008473BA">
        <w:rPr>
          <w:rFonts w:eastAsia="黑体"/>
          <w:szCs w:val="32"/>
        </w:rPr>
        <w:t>第二条</w:t>
      </w:r>
      <w:r w:rsidRPr="008473BA">
        <w:rPr>
          <w:rFonts w:eastAsia="黑体" w:hint="eastAsia"/>
          <w:szCs w:val="32"/>
        </w:rPr>
        <w:t>（基本原则）</w:t>
      </w:r>
      <w:r w:rsidRPr="008473BA">
        <w:rPr>
          <w:rFonts w:eastAsia="黑体"/>
          <w:szCs w:val="32"/>
        </w:rPr>
        <w:t xml:space="preserve"> </w:t>
      </w:r>
      <w:r w:rsidRPr="008473BA">
        <w:rPr>
          <w:szCs w:val="32"/>
        </w:rPr>
        <w:t xml:space="preserve"> </w:t>
      </w:r>
      <w:r w:rsidR="00A665BA" w:rsidRPr="008473BA">
        <w:rPr>
          <w:rFonts w:hint="eastAsia"/>
          <w:szCs w:val="32"/>
        </w:rPr>
        <w:t>基本原则。</w:t>
      </w:r>
    </w:p>
    <w:p w:rsidR="00A665BA" w:rsidRPr="008473BA" w:rsidRDefault="00A665BA" w:rsidP="00A665BA">
      <w:pPr>
        <w:spacing w:line="592" w:lineRule="exact"/>
        <w:ind w:firstLineChars="200" w:firstLine="640"/>
        <w:jc w:val="left"/>
        <w:rPr>
          <w:szCs w:val="32"/>
        </w:rPr>
      </w:pPr>
      <w:r w:rsidRPr="008473BA">
        <w:rPr>
          <w:rFonts w:hint="eastAsia"/>
          <w:szCs w:val="32"/>
        </w:rPr>
        <w:t>（一）权利和义务对等原则。城乡居民按规定参保缴费后，方可按规定享受城乡居民</w:t>
      </w:r>
      <w:proofErr w:type="gramStart"/>
      <w:r w:rsidRPr="008473BA">
        <w:rPr>
          <w:rFonts w:hint="eastAsia"/>
          <w:szCs w:val="32"/>
        </w:rPr>
        <w:t>医保相关</w:t>
      </w:r>
      <w:proofErr w:type="gramEnd"/>
      <w:r w:rsidRPr="008473BA">
        <w:rPr>
          <w:rFonts w:hint="eastAsia"/>
          <w:szCs w:val="32"/>
        </w:rPr>
        <w:t>待遇。</w:t>
      </w:r>
    </w:p>
    <w:p w:rsidR="00A665BA" w:rsidRPr="008473BA" w:rsidRDefault="00A665BA" w:rsidP="00D452B1">
      <w:pPr>
        <w:spacing w:line="592" w:lineRule="exact"/>
        <w:ind w:firstLineChars="200" w:firstLine="640"/>
        <w:jc w:val="left"/>
        <w:rPr>
          <w:szCs w:val="32"/>
        </w:rPr>
      </w:pPr>
      <w:r w:rsidRPr="008473BA">
        <w:rPr>
          <w:rFonts w:hint="eastAsia"/>
          <w:szCs w:val="32"/>
        </w:rPr>
        <w:t>（二）双方筹资、合理分担原则。城乡居民</w:t>
      </w:r>
      <w:proofErr w:type="gramStart"/>
      <w:r w:rsidRPr="008473BA">
        <w:rPr>
          <w:rFonts w:hint="eastAsia"/>
          <w:szCs w:val="32"/>
        </w:rPr>
        <w:t>医</w:t>
      </w:r>
      <w:proofErr w:type="gramEnd"/>
      <w:r w:rsidRPr="008473BA">
        <w:rPr>
          <w:rFonts w:hint="eastAsia"/>
          <w:szCs w:val="32"/>
        </w:rPr>
        <w:t>保基金实行个人缴费和政府补助相结合的筹资办法，建立合理的个人和政府分担机制。</w:t>
      </w:r>
    </w:p>
    <w:p w:rsidR="008A0045" w:rsidRPr="008473BA" w:rsidRDefault="00A665BA" w:rsidP="00D452B1">
      <w:pPr>
        <w:spacing w:line="592" w:lineRule="exact"/>
        <w:ind w:firstLineChars="200" w:firstLine="640"/>
        <w:jc w:val="left"/>
        <w:rPr>
          <w:szCs w:val="32"/>
        </w:rPr>
      </w:pPr>
      <w:r w:rsidRPr="008473BA">
        <w:rPr>
          <w:rFonts w:hint="eastAsia"/>
          <w:szCs w:val="32"/>
        </w:rPr>
        <w:lastRenderedPageBreak/>
        <w:t>（三）</w:t>
      </w:r>
      <w:r w:rsidR="00D452B1" w:rsidRPr="008473BA">
        <w:rPr>
          <w:rFonts w:ascii="仿宋_GB2312" w:hint="eastAsia"/>
          <w:szCs w:val="32"/>
        </w:rPr>
        <w:t>坚持“以收定支、收支平衡、略有节余”的原则，</w:t>
      </w:r>
      <w:r w:rsidR="009D4F66" w:rsidRPr="008473BA">
        <w:rPr>
          <w:rFonts w:hAnsi="仿宋" w:cs="仿宋" w:hint="eastAsia"/>
          <w:szCs w:val="32"/>
        </w:rPr>
        <w:t>保障水平与基金承受能力和经济社会发展水平相适应，确保基金安全可持续。</w:t>
      </w:r>
    </w:p>
    <w:p w:rsidR="00D452B1" w:rsidRPr="008473BA" w:rsidRDefault="008A0045" w:rsidP="00D452B1">
      <w:pPr>
        <w:spacing w:line="592" w:lineRule="exact"/>
        <w:ind w:firstLineChars="200" w:firstLine="640"/>
        <w:jc w:val="left"/>
        <w:rPr>
          <w:szCs w:val="32"/>
        </w:rPr>
      </w:pPr>
      <w:r w:rsidRPr="008473BA">
        <w:rPr>
          <w:rFonts w:hint="eastAsia"/>
          <w:szCs w:val="32"/>
        </w:rPr>
        <w:t>（四）</w:t>
      </w:r>
      <w:r w:rsidR="00D452B1" w:rsidRPr="008473BA">
        <w:rPr>
          <w:szCs w:val="32"/>
        </w:rPr>
        <w:t>坚持实行统一覆盖范围、统一筹资政策、统一保障待遇、统一</w:t>
      </w:r>
      <w:proofErr w:type="gramStart"/>
      <w:r w:rsidR="00D452B1" w:rsidRPr="008473BA">
        <w:rPr>
          <w:szCs w:val="32"/>
        </w:rPr>
        <w:t>医</w:t>
      </w:r>
      <w:proofErr w:type="gramEnd"/>
      <w:r w:rsidR="00D452B1" w:rsidRPr="008473BA">
        <w:rPr>
          <w:szCs w:val="32"/>
        </w:rPr>
        <w:t>保目录、统一协议管理、统一基金管理</w:t>
      </w:r>
      <w:r w:rsidRPr="008473BA">
        <w:rPr>
          <w:rFonts w:hint="eastAsia"/>
          <w:szCs w:val="32"/>
        </w:rPr>
        <w:t>“六统一”原则</w:t>
      </w:r>
      <w:r w:rsidR="00D452B1" w:rsidRPr="008473BA">
        <w:rPr>
          <w:szCs w:val="32"/>
        </w:rPr>
        <w:t>。</w:t>
      </w:r>
    </w:p>
    <w:p w:rsidR="00D452B1" w:rsidRPr="008473BA" w:rsidRDefault="00D452B1" w:rsidP="00D452B1">
      <w:pPr>
        <w:spacing w:line="592" w:lineRule="exact"/>
        <w:ind w:firstLineChars="200" w:firstLine="640"/>
        <w:jc w:val="left"/>
        <w:rPr>
          <w:szCs w:val="32"/>
        </w:rPr>
      </w:pPr>
      <w:r w:rsidRPr="008473BA">
        <w:rPr>
          <w:rFonts w:eastAsia="黑体"/>
          <w:szCs w:val="32"/>
        </w:rPr>
        <w:t>第三条</w:t>
      </w:r>
      <w:r w:rsidR="00A665BA" w:rsidRPr="008473BA">
        <w:rPr>
          <w:rFonts w:eastAsia="黑体" w:hint="eastAsia"/>
          <w:szCs w:val="32"/>
        </w:rPr>
        <w:t>（适用范围）</w:t>
      </w:r>
      <w:r w:rsidRPr="008473BA">
        <w:rPr>
          <w:rFonts w:eastAsia="黑体" w:hint="eastAsia"/>
          <w:szCs w:val="32"/>
        </w:rPr>
        <w:t xml:space="preserve">  </w:t>
      </w:r>
      <w:r w:rsidR="00A665BA" w:rsidRPr="008473BA">
        <w:rPr>
          <w:rFonts w:hint="eastAsia"/>
          <w:szCs w:val="32"/>
        </w:rPr>
        <w:t>本细则适用于合肥市行政区域内城乡居民基本医疗保险和大病保险的参保</w:t>
      </w:r>
      <w:r w:rsidR="003220B3" w:rsidRPr="008473BA">
        <w:rPr>
          <w:rFonts w:hint="eastAsia"/>
          <w:szCs w:val="32"/>
        </w:rPr>
        <w:t>缴费</w:t>
      </w:r>
      <w:r w:rsidR="00A665BA" w:rsidRPr="008473BA">
        <w:rPr>
          <w:rFonts w:hint="eastAsia"/>
          <w:szCs w:val="32"/>
        </w:rPr>
        <w:t>、待遇享受和</w:t>
      </w:r>
      <w:r w:rsidR="003220B3" w:rsidRPr="008473BA">
        <w:rPr>
          <w:rFonts w:hint="eastAsia"/>
          <w:szCs w:val="32"/>
        </w:rPr>
        <w:t>监督</w:t>
      </w:r>
      <w:r w:rsidR="00A665BA" w:rsidRPr="008473BA">
        <w:rPr>
          <w:rFonts w:hint="eastAsia"/>
          <w:szCs w:val="32"/>
        </w:rPr>
        <w:t>管理等工作。</w:t>
      </w:r>
    </w:p>
    <w:p w:rsidR="008A0045" w:rsidRPr="008473BA" w:rsidRDefault="008A0045" w:rsidP="008A0045">
      <w:pPr>
        <w:spacing w:line="592" w:lineRule="exact"/>
        <w:ind w:firstLineChars="200" w:firstLine="640"/>
        <w:rPr>
          <w:szCs w:val="32"/>
        </w:rPr>
      </w:pPr>
      <w:r w:rsidRPr="008473BA">
        <w:rPr>
          <w:rFonts w:eastAsia="黑体"/>
          <w:szCs w:val="32"/>
        </w:rPr>
        <w:t>第</w:t>
      </w:r>
      <w:r w:rsidR="004C6408" w:rsidRPr="008473BA">
        <w:rPr>
          <w:rFonts w:eastAsia="黑体" w:hint="eastAsia"/>
          <w:szCs w:val="32"/>
        </w:rPr>
        <w:t>四</w:t>
      </w:r>
      <w:r w:rsidRPr="008473BA">
        <w:rPr>
          <w:rFonts w:eastAsia="黑体"/>
          <w:szCs w:val="32"/>
        </w:rPr>
        <w:t>条</w:t>
      </w:r>
      <w:r w:rsidRPr="008473BA">
        <w:rPr>
          <w:rFonts w:eastAsia="黑体" w:hint="eastAsia"/>
          <w:szCs w:val="32"/>
        </w:rPr>
        <w:t>（部门职责）</w:t>
      </w:r>
      <w:r w:rsidRPr="008473BA">
        <w:rPr>
          <w:rFonts w:eastAsia="黑体"/>
          <w:szCs w:val="32"/>
        </w:rPr>
        <w:t xml:space="preserve">  </w:t>
      </w:r>
      <w:r w:rsidRPr="008473BA">
        <w:rPr>
          <w:szCs w:val="32"/>
        </w:rPr>
        <w:t>市医疗保障部门负责城乡居民基本医疗保险政策制定、组织实施和监督管理等工作。</w:t>
      </w:r>
      <w:r w:rsidR="00AC250A" w:rsidRPr="008473BA">
        <w:rPr>
          <w:szCs w:val="32"/>
        </w:rPr>
        <w:t>各县</w:t>
      </w:r>
      <w:r w:rsidR="00AC250A" w:rsidRPr="008473BA">
        <w:rPr>
          <w:rFonts w:hint="eastAsia"/>
          <w:szCs w:val="32"/>
        </w:rPr>
        <w:t>（区）、开发区医疗保障部门负责</w:t>
      </w:r>
      <w:r w:rsidR="00574AA3" w:rsidRPr="008473BA">
        <w:rPr>
          <w:rFonts w:hint="eastAsia"/>
          <w:szCs w:val="32"/>
        </w:rPr>
        <w:t>组织</w:t>
      </w:r>
      <w:r w:rsidR="00AC250A" w:rsidRPr="008473BA">
        <w:rPr>
          <w:rFonts w:hint="eastAsia"/>
          <w:szCs w:val="32"/>
        </w:rPr>
        <w:t>辖区内居民的参保登记、政策宣传等工作。</w:t>
      </w:r>
    </w:p>
    <w:p w:rsidR="00E11DE3" w:rsidRPr="008473BA" w:rsidRDefault="008A0045" w:rsidP="008A0045">
      <w:pPr>
        <w:spacing w:line="592" w:lineRule="exact"/>
        <w:ind w:firstLineChars="200" w:firstLine="640"/>
        <w:rPr>
          <w:szCs w:val="32"/>
        </w:rPr>
      </w:pPr>
      <w:r w:rsidRPr="008473BA">
        <w:rPr>
          <w:szCs w:val="32"/>
        </w:rPr>
        <w:t>医疗保障基金管理机构负责城乡居民基本医疗保险参保登记、就医管理、待遇支付和基金管理等经办工作。</w:t>
      </w:r>
    </w:p>
    <w:p w:rsidR="008A0045" w:rsidRPr="008473BA" w:rsidRDefault="008A0045" w:rsidP="008A0045">
      <w:pPr>
        <w:spacing w:line="592" w:lineRule="exact"/>
        <w:ind w:firstLineChars="200" w:firstLine="640"/>
        <w:rPr>
          <w:szCs w:val="32"/>
        </w:rPr>
      </w:pPr>
      <w:r w:rsidRPr="008473BA">
        <w:rPr>
          <w:szCs w:val="32"/>
        </w:rPr>
        <w:t>教育部门负责在校学生参保组织工作。</w:t>
      </w:r>
    </w:p>
    <w:p w:rsidR="008A0045" w:rsidRPr="008473BA" w:rsidRDefault="008A0045" w:rsidP="008A0045">
      <w:pPr>
        <w:spacing w:line="592" w:lineRule="exact"/>
        <w:ind w:firstLineChars="200" w:firstLine="640"/>
        <w:rPr>
          <w:szCs w:val="32"/>
        </w:rPr>
      </w:pPr>
      <w:r w:rsidRPr="008473BA">
        <w:rPr>
          <w:szCs w:val="32"/>
        </w:rPr>
        <w:t>财政部门负责落实城乡居民基本医疗保险财政补助资金，做好城乡居民基本医疗保险基金财政专户管理、预算安排和拨付等工作。</w:t>
      </w:r>
    </w:p>
    <w:p w:rsidR="008A0045" w:rsidRPr="008473BA" w:rsidRDefault="008A0045" w:rsidP="008A0045">
      <w:pPr>
        <w:spacing w:line="592" w:lineRule="exact"/>
        <w:ind w:firstLineChars="200" w:firstLine="640"/>
        <w:rPr>
          <w:szCs w:val="32"/>
        </w:rPr>
      </w:pPr>
      <w:r w:rsidRPr="008473BA">
        <w:rPr>
          <w:szCs w:val="32"/>
        </w:rPr>
        <w:t>税务部门负责城乡居民个人医疗保险费征收管理工作。</w:t>
      </w:r>
    </w:p>
    <w:p w:rsidR="008A0045" w:rsidRPr="008473BA" w:rsidRDefault="008A0045" w:rsidP="008A0045">
      <w:pPr>
        <w:spacing w:line="592" w:lineRule="exact"/>
        <w:ind w:firstLineChars="200" w:firstLine="640"/>
        <w:rPr>
          <w:szCs w:val="32"/>
        </w:rPr>
      </w:pPr>
      <w:r w:rsidRPr="008473BA">
        <w:rPr>
          <w:szCs w:val="32"/>
        </w:rPr>
        <w:t>民政部门负责特困供养人员、社会散居孤儿、</w:t>
      </w:r>
      <w:proofErr w:type="gramStart"/>
      <w:r w:rsidRPr="008473BA">
        <w:rPr>
          <w:szCs w:val="32"/>
        </w:rPr>
        <w:t>低保对象</w:t>
      </w:r>
      <w:proofErr w:type="gramEnd"/>
      <w:r w:rsidRPr="008473BA">
        <w:rPr>
          <w:szCs w:val="32"/>
        </w:rPr>
        <w:t>、低收入家庭</w:t>
      </w:r>
      <w:r w:rsidR="00FC5CB1" w:rsidRPr="008473BA">
        <w:rPr>
          <w:szCs w:val="32"/>
        </w:rPr>
        <w:t>的认定</w:t>
      </w:r>
      <w:r w:rsidR="00FC5CB1" w:rsidRPr="008473BA">
        <w:rPr>
          <w:rFonts w:hint="eastAsia"/>
          <w:szCs w:val="32"/>
        </w:rPr>
        <w:t>和</w:t>
      </w:r>
      <w:r w:rsidRPr="008473BA">
        <w:rPr>
          <w:rFonts w:hint="eastAsia"/>
          <w:szCs w:val="32"/>
        </w:rPr>
        <w:t>因病</w:t>
      </w:r>
      <w:proofErr w:type="gramStart"/>
      <w:r w:rsidRPr="008473BA">
        <w:rPr>
          <w:rFonts w:hint="eastAsia"/>
          <w:szCs w:val="32"/>
        </w:rPr>
        <w:t>致困家庭</w:t>
      </w:r>
      <w:proofErr w:type="gramEnd"/>
      <w:r w:rsidRPr="008473BA">
        <w:rPr>
          <w:szCs w:val="32"/>
        </w:rPr>
        <w:t>收入</w:t>
      </w:r>
      <w:r w:rsidR="00FC5CB1" w:rsidRPr="008473BA">
        <w:rPr>
          <w:rFonts w:hint="eastAsia"/>
          <w:szCs w:val="32"/>
        </w:rPr>
        <w:t>核定</w:t>
      </w:r>
      <w:r w:rsidRPr="008473BA">
        <w:rPr>
          <w:szCs w:val="32"/>
        </w:rPr>
        <w:t>工作。</w:t>
      </w:r>
    </w:p>
    <w:p w:rsidR="008A0045" w:rsidRPr="008473BA" w:rsidRDefault="008A0045" w:rsidP="008A0045">
      <w:pPr>
        <w:spacing w:line="592" w:lineRule="exact"/>
        <w:ind w:firstLineChars="200" w:firstLine="640"/>
        <w:rPr>
          <w:szCs w:val="32"/>
        </w:rPr>
      </w:pPr>
      <w:r w:rsidRPr="008473BA">
        <w:rPr>
          <w:szCs w:val="32"/>
        </w:rPr>
        <w:t>卫生健康部门负责</w:t>
      </w:r>
      <w:r w:rsidR="00FC5CB1" w:rsidRPr="008473BA">
        <w:rPr>
          <w:szCs w:val="32"/>
        </w:rPr>
        <w:t>医疗机构医疗行为的监督管理和</w:t>
      </w:r>
      <w:r w:rsidRPr="008473BA">
        <w:rPr>
          <w:szCs w:val="32"/>
        </w:rPr>
        <w:t>计</w:t>
      </w:r>
      <w:r w:rsidRPr="008473BA">
        <w:rPr>
          <w:szCs w:val="32"/>
        </w:rPr>
        <w:lastRenderedPageBreak/>
        <w:t>划生育特殊家庭</w:t>
      </w:r>
      <w:r w:rsidR="00FC5CB1" w:rsidRPr="008473BA">
        <w:rPr>
          <w:szCs w:val="32"/>
        </w:rPr>
        <w:t>身份</w:t>
      </w:r>
      <w:r w:rsidRPr="008473BA">
        <w:rPr>
          <w:szCs w:val="32"/>
        </w:rPr>
        <w:t>认定</w:t>
      </w:r>
      <w:r w:rsidR="00FC5CB1" w:rsidRPr="008473BA">
        <w:rPr>
          <w:rFonts w:hint="eastAsia"/>
          <w:szCs w:val="32"/>
        </w:rPr>
        <w:t>工作</w:t>
      </w:r>
      <w:r w:rsidRPr="008473BA">
        <w:rPr>
          <w:szCs w:val="32"/>
        </w:rPr>
        <w:t>。</w:t>
      </w:r>
    </w:p>
    <w:p w:rsidR="008A0045" w:rsidRPr="008473BA" w:rsidRDefault="008A0045" w:rsidP="008A0045">
      <w:pPr>
        <w:spacing w:line="592" w:lineRule="exact"/>
        <w:ind w:firstLineChars="200" w:firstLine="640"/>
        <w:rPr>
          <w:szCs w:val="32"/>
        </w:rPr>
      </w:pPr>
      <w:r w:rsidRPr="008473BA">
        <w:rPr>
          <w:szCs w:val="32"/>
        </w:rPr>
        <w:t>扶贫部门负责建档立</w:t>
      </w:r>
      <w:proofErr w:type="gramStart"/>
      <w:r w:rsidRPr="008473BA">
        <w:rPr>
          <w:szCs w:val="32"/>
        </w:rPr>
        <w:t>卡贫困</w:t>
      </w:r>
      <w:proofErr w:type="gramEnd"/>
      <w:r w:rsidRPr="008473BA">
        <w:rPr>
          <w:szCs w:val="32"/>
        </w:rPr>
        <w:t>人口身份认定工作。</w:t>
      </w:r>
    </w:p>
    <w:p w:rsidR="00FC5CB1" w:rsidRPr="008473BA" w:rsidRDefault="00FC5CB1" w:rsidP="008A0045">
      <w:pPr>
        <w:spacing w:line="592" w:lineRule="exact"/>
        <w:ind w:firstLineChars="200" w:firstLine="640"/>
        <w:rPr>
          <w:szCs w:val="32"/>
        </w:rPr>
      </w:pPr>
      <w:r w:rsidRPr="008473BA">
        <w:rPr>
          <w:szCs w:val="32"/>
        </w:rPr>
        <w:t>公安</w:t>
      </w:r>
      <w:r w:rsidRPr="008473BA">
        <w:rPr>
          <w:rFonts w:hint="eastAsia"/>
          <w:szCs w:val="32"/>
        </w:rPr>
        <w:t>部门负责属地参保人员</w:t>
      </w:r>
      <w:r w:rsidR="002F49AE" w:rsidRPr="008473BA">
        <w:rPr>
          <w:rFonts w:hint="eastAsia"/>
          <w:szCs w:val="32"/>
        </w:rPr>
        <w:t>户籍地</w:t>
      </w:r>
      <w:r w:rsidRPr="008473BA">
        <w:rPr>
          <w:rFonts w:hint="eastAsia"/>
          <w:szCs w:val="32"/>
        </w:rPr>
        <w:t>信息的</w:t>
      </w:r>
      <w:r w:rsidR="002F49AE" w:rsidRPr="008473BA">
        <w:rPr>
          <w:rFonts w:hint="eastAsia"/>
          <w:szCs w:val="32"/>
        </w:rPr>
        <w:t>共享。</w:t>
      </w:r>
    </w:p>
    <w:p w:rsidR="008A0045" w:rsidRPr="008473BA" w:rsidRDefault="008A0045" w:rsidP="008A0045">
      <w:pPr>
        <w:spacing w:line="592" w:lineRule="exact"/>
        <w:ind w:firstLineChars="200" w:firstLine="640"/>
        <w:jc w:val="left"/>
        <w:rPr>
          <w:szCs w:val="32"/>
        </w:rPr>
      </w:pPr>
      <w:r w:rsidRPr="008473BA">
        <w:rPr>
          <w:szCs w:val="32"/>
        </w:rPr>
        <w:t>发展改革、审计、市场监管、残联等部门，按照各自工作职责，协同做好城乡居民基本医疗保险工作。</w:t>
      </w:r>
    </w:p>
    <w:p w:rsidR="00932C7F" w:rsidRPr="008473BA" w:rsidRDefault="00932C7F" w:rsidP="008A0045">
      <w:pPr>
        <w:spacing w:line="592" w:lineRule="exact"/>
        <w:ind w:firstLineChars="200" w:firstLine="640"/>
        <w:jc w:val="left"/>
        <w:rPr>
          <w:rFonts w:eastAsia="黑体"/>
          <w:szCs w:val="32"/>
        </w:rPr>
      </w:pPr>
    </w:p>
    <w:p w:rsidR="00352400" w:rsidRPr="008473BA" w:rsidRDefault="00352400" w:rsidP="00574AA3">
      <w:pPr>
        <w:overflowPunct w:val="0"/>
        <w:spacing w:line="592" w:lineRule="exact"/>
        <w:jc w:val="center"/>
        <w:outlineLvl w:val="1"/>
        <w:rPr>
          <w:rFonts w:eastAsia="黑体"/>
          <w:bCs/>
          <w:kern w:val="32"/>
          <w:szCs w:val="32"/>
        </w:rPr>
      </w:pPr>
      <w:r w:rsidRPr="008473BA">
        <w:rPr>
          <w:rFonts w:eastAsia="黑体"/>
          <w:bCs/>
          <w:kern w:val="32"/>
          <w:szCs w:val="32"/>
        </w:rPr>
        <w:t>第二章</w:t>
      </w:r>
      <w:r w:rsidRPr="008473BA">
        <w:rPr>
          <w:rFonts w:eastAsia="黑体"/>
          <w:bCs/>
          <w:kern w:val="32"/>
          <w:szCs w:val="32"/>
        </w:rPr>
        <w:t xml:space="preserve">  </w:t>
      </w:r>
      <w:r w:rsidRPr="008473BA">
        <w:rPr>
          <w:rFonts w:eastAsia="黑体"/>
          <w:bCs/>
          <w:kern w:val="32"/>
          <w:szCs w:val="32"/>
        </w:rPr>
        <w:t>参保缴费</w:t>
      </w:r>
    </w:p>
    <w:p w:rsidR="00352400" w:rsidRPr="008473BA" w:rsidRDefault="00352400" w:rsidP="008A0045">
      <w:pPr>
        <w:spacing w:line="592" w:lineRule="exact"/>
        <w:ind w:firstLineChars="200" w:firstLine="640"/>
        <w:jc w:val="left"/>
        <w:rPr>
          <w:rFonts w:eastAsia="黑体"/>
          <w:szCs w:val="32"/>
        </w:rPr>
      </w:pPr>
    </w:p>
    <w:p w:rsidR="00352400" w:rsidRPr="008473BA" w:rsidRDefault="00352400" w:rsidP="00352400">
      <w:pPr>
        <w:spacing w:line="592" w:lineRule="exact"/>
        <w:ind w:firstLineChars="200" w:firstLine="640"/>
        <w:rPr>
          <w:szCs w:val="32"/>
        </w:rPr>
      </w:pPr>
      <w:r w:rsidRPr="008473BA">
        <w:rPr>
          <w:rFonts w:eastAsia="黑体"/>
          <w:szCs w:val="32"/>
        </w:rPr>
        <w:t>第</w:t>
      </w:r>
      <w:r w:rsidR="004C6408" w:rsidRPr="008473BA">
        <w:rPr>
          <w:rFonts w:eastAsia="黑体" w:hint="eastAsia"/>
          <w:szCs w:val="32"/>
        </w:rPr>
        <w:t>五</w:t>
      </w:r>
      <w:r w:rsidRPr="008473BA">
        <w:rPr>
          <w:rFonts w:eastAsia="黑体"/>
          <w:szCs w:val="32"/>
        </w:rPr>
        <w:t>条</w:t>
      </w:r>
      <w:r w:rsidR="00647C97" w:rsidRPr="008473BA">
        <w:rPr>
          <w:rFonts w:eastAsia="黑体" w:hint="eastAsia"/>
          <w:szCs w:val="32"/>
        </w:rPr>
        <w:t>（参保人群）</w:t>
      </w:r>
      <w:r w:rsidRPr="008473BA">
        <w:rPr>
          <w:szCs w:val="32"/>
        </w:rPr>
        <w:t xml:space="preserve">  </w:t>
      </w:r>
      <w:r w:rsidRPr="008473BA">
        <w:rPr>
          <w:szCs w:val="32"/>
        </w:rPr>
        <w:t>本市范围内未参加职工基本医疗保险的下列人员，可以参加城乡居民基本医疗保险：</w:t>
      </w:r>
    </w:p>
    <w:p w:rsidR="00352400" w:rsidRPr="008473BA" w:rsidRDefault="00352400" w:rsidP="00352400">
      <w:pPr>
        <w:spacing w:line="592" w:lineRule="exact"/>
        <w:ind w:firstLineChars="200" w:firstLine="640"/>
        <w:rPr>
          <w:szCs w:val="32"/>
        </w:rPr>
      </w:pPr>
      <w:r w:rsidRPr="008473BA">
        <w:rPr>
          <w:szCs w:val="32"/>
        </w:rPr>
        <w:t>（一）</w:t>
      </w:r>
      <w:r w:rsidR="00BC2950" w:rsidRPr="008473BA">
        <w:rPr>
          <w:szCs w:val="32"/>
        </w:rPr>
        <w:t>具有</w:t>
      </w:r>
      <w:r w:rsidRPr="008473BA">
        <w:rPr>
          <w:szCs w:val="32"/>
        </w:rPr>
        <w:t>本市户籍</w:t>
      </w:r>
      <w:r w:rsidR="00BC2950" w:rsidRPr="008473BA">
        <w:rPr>
          <w:szCs w:val="32"/>
        </w:rPr>
        <w:t>的</w:t>
      </w:r>
      <w:r w:rsidRPr="008473BA">
        <w:rPr>
          <w:szCs w:val="32"/>
        </w:rPr>
        <w:t>城乡居民；</w:t>
      </w:r>
    </w:p>
    <w:p w:rsidR="006100BD" w:rsidRPr="008473BA" w:rsidRDefault="00352400" w:rsidP="00352400">
      <w:pPr>
        <w:spacing w:line="592" w:lineRule="exact"/>
        <w:ind w:firstLineChars="200" w:firstLine="640"/>
        <w:rPr>
          <w:szCs w:val="32"/>
        </w:rPr>
      </w:pPr>
      <w:r w:rsidRPr="008473BA">
        <w:rPr>
          <w:szCs w:val="32"/>
        </w:rPr>
        <w:t>（二）</w:t>
      </w:r>
      <w:r w:rsidR="006100BD" w:rsidRPr="008473BA">
        <w:rPr>
          <w:rFonts w:hint="eastAsia"/>
          <w:szCs w:val="32"/>
        </w:rPr>
        <w:t>父母一方为本市户籍，随父母在</w:t>
      </w:r>
      <w:r w:rsidR="00BC2950" w:rsidRPr="008473BA">
        <w:rPr>
          <w:rFonts w:hint="eastAsia"/>
          <w:szCs w:val="32"/>
        </w:rPr>
        <w:t>本</w:t>
      </w:r>
      <w:r w:rsidR="006100BD" w:rsidRPr="008473BA">
        <w:rPr>
          <w:rFonts w:hint="eastAsia"/>
          <w:szCs w:val="32"/>
        </w:rPr>
        <w:t>市居住</w:t>
      </w:r>
      <w:r w:rsidR="00BC2950" w:rsidRPr="008473BA">
        <w:rPr>
          <w:rFonts w:hint="eastAsia"/>
          <w:szCs w:val="32"/>
        </w:rPr>
        <w:t>的未成年子女；</w:t>
      </w:r>
    </w:p>
    <w:p w:rsidR="00352400" w:rsidRPr="008473BA" w:rsidRDefault="00BC2950" w:rsidP="00352400">
      <w:pPr>
        <w:spacing w:line="592" w:lineRule="exact"/>
        <w:ind w:firstLineChars="200" w:firstLine="640"/>
        <w:rPr>
          <w:szCs w:val="32"/>
        </w:rPr>
      </w:pPr>
      <w:r w:rsidRPr="008473BA">
        <w:rPr>
          <w:szCs w:val="32"/>
        </w:rPr>
        <w:t>（三）</w:t>
      </w:r>
      <w:r w:rsidR="00352400" w:rsidRPr="008473BA">
        <w:rPr>
          <w:szCs w:val="32"/>
        </w:rPr>
        <w:t>持有本市居住证</w:t>
      </w:r>
      <w:r w:rsidRPr="008473BA">
        <w:rPr>
          <w:rFonts w:hint="eastAsia"/>
          <w:szCs w:val="32"/>
        </w:rPr>
        <w:t>，</w:t>
      </w:r>
      <w:r w:rsidRPr="008473BA">
        <w:rPr>
          <w:szCs w:val="32"/>
        </w:rPr>
        <w:t>或在本市就业并参加本市各项社会保险</w:t>
      </w:r>
      <w:r w:rsidR="00352400" w:rsidRPr="008473BA">
        <w:rPr>
          <w:szCs w:val="32"/>
        </w:rPr>
        <w:t>，在原籍未参加基本医疗保险的人员和其未成年子女；</w:t>
      </w:r>
    </w:p>
    <w:p w:rsidR="00352400" w:rsidRPr="008473BA" w:rsidRDefault="00352400" w:rsidP="00352400">
      <w:pPr>
        <w:spacing w:line="592" w:lineRule="exact"/>
        <w:ind w:firstLineChars="200" w:firstLine="640"/>
        <w:rPr>
          <w:szCs w:val="32"/>
        </w:rPr>
      </w:pPr>
      <w:r w:rsidRPr="008473BA">
        <w:rPr>
          <w:szCs w:val="32"/>
        </w:rPr>
        <w:t>（</w:t>
      </w:r>
      <w:r w:rsidR="00BC2950" w:rsidRPr="008473BA">
        <w:rPr>
          <w:rFonts w:hint="eastAsia"/>
          <w:szCs w:val="32"/>
        </w:rPr>
        <w:t>四</w:t>
      </w:r>
      <w:r w:rsidRPr="008473BA">
        <w:rPr>
          <w:szCs w:val="32"/>
        </w:rPr>
        <w:t>）各类</w:t>
      </w:r>
      <w:r w:rsidR="00BC2950" w:rsidRPr="008473BA">
        <w:rPr>
          <w:szCs w:val="32"/>
        </w:rPr>
        <w:t>学校的</w:t>
      </w:r>
      <w:r w:rsidRPr="008473BA">
        <w:rPr>
          <w:szCs w:val="32"/>
        </w:rPr>
        <w:t>在校学生；</w:t>
      </w:r>
    </w:p>
    <w:p w:rsidR="00BC2950" w:rsidRPr="008473BA" w:rsidRDefault="00352400" w:rsidP="00352400">
      <w:pPr>
        <w:spacing w:line="592" w:lineRule="exact"/>
        <w:ind w:firstLineChars="200" w:firstLine="640"/>
        <w:jc w:val="left"/>
        <w:rPr>
          <w:szCs w:val="32"/>
        </w:rPr>
      </w:pPr>
      <w:r w:rsidRPr="008473BA">
        <w:rPr>
          <w:szCs w:val="32"/>
        </w:rPr>
        <w:t>（</w:t>
      </w:r>
      <w:r w:rsidR="00BC2950" w:rsidRPr="008473BA">
        <w:rPr>
          <w:rFonts w:hint="eastAsia"/>
          <w:szCs w:val="32"/>
        </w:rPr>
        <w:t>五</w:t>
      </w:r>
      <w:r w:rsidRPr="008473BA">
        <w:rPr>
          <w:szCs w:val="32"/>
        </w:rPr>
        <w:t>）</w:t>
      </w:r>
      <w:r w:rsidR="00BC2950" w:rsidRPr="008473BA">
        <w:rPr>
          <w:szCs w:val="32"/>
        </w:rPr>
        <w:t>随在本市工作外籍专家共同生活的未成年子女。</w:t>
      </w:r>
    </w:p>
    <w:p w:rsidR="00647C97" w:rsidRPr="008473BA" w:rsidRDefault="00647C97" w:rsidP="00647C97">
      <w:pPr>
        <w:spacing w:line="592" w:lineRule="exact"/>
        <w:ind w:firstLineChars="200" w:firstLine="640"/>
        <w:rPr>
          <w:szCs w:val="32"/>
        </w:rPr>
      </w:pPr>
      <w:r w:rsidRPr="008473BA">
        <w:rPr>
          <w:rFonts w:eastAsia="黑体"/>
          <w:szCs w:val="32"/>
        </w:rPr>
        <w:t>第</w:t>
      </w:r>
      <w:r w:rsidR="004C6408" w:rsidRPr="008473BA">
        <w:rPr>
          <w:rFonts w:eastAsia="黑体" w:hint="eastAsia"/>
          <w:szCs w:val="32"/>
        </w:rPr>
        <w:t>六</w:t>
      </w:r>
      <w:r w:rsidRPr="008473BA">
        <w:rPr>
          <w:rFonts w:eastAsia="黑体"/>
          <w:szCs w:val="32"/>
        </w:rPr>
        <w:t>条</w:t>
      </w:r>
      <w:r w:rsidRPr="008473BA">
        <w:rPr>
          <w:rFonts w:eastAsia="黑体" w:hint="eastAsia"/>
          <w:szCs w:val="32"/>
        </w:rPr>
        <w:t>（参保时间）</w:t>
      </w:r>
      <w:r w:rsidRPr="008473BA">
        <w:rPr>
          <w:szCs w:val="32"/>
        </w:rPr>
        <w:t xml:space="preserve">  </w:t>
      </w:r>
      <w:r w:rsidRPr="008473BA">
        <w:rPr>
          <w:spacing w:val="4"/>
          <w:szCs w:val="32"/>
        </w:rPr>
        <w:t>每年</w:t>
      </w:r>
      <w:r w:rsidRPr="008473BA">
        <w:rPr>
          <w:spacing w:val="4"/>
          <w:szCs w:val="32"/>
        </w:rPr>
        <w:t>9</w:t>
      </w:r>
      <w:r w:rsidRPr="008473BA">
        <w:rPr>
          <w:spacing w:val="4"/>
          <w:szCs w:val="32"/>
        </w:rPr>
        <w:t>月</w:t>
      </w:r>
      <w:r w:rsidRPr="008473BA">
        <w:rPr>
          <w:spacing w:val="4"/>
          <w:szCs w:val="32"/>
        </w:rPr>
        <w:t>1</w:t>
      </w:r>
      <w:r w:rsidRPr="008473BA">
        <w:rPr>
          <w:spacing w:val="4"/>
          <w:szCs w:val="32"/>
        </w:rPr>
        <w:t>日至</w:t>
      </w:r>
      <w:r w:rsidRPr="008473BA">
        <w:rPr>
          <w:spacing w:val="4"/>
          <w:szCs w:val="32"/>
        </w:rPr>
        <w:t>12</w:t>
      </w:r>
      <w:r w:rsidRPr="008473BA">
        <w:rPr>
          <w:spacing w:val="4"/>
          <w:szCs w:val="32"/>
        </w:rPr>
        <w:t>月</w:t>
      </w:r>
      <w:r w:rsidRPr="008473BA">
        <w:rPr>
          <w:spacing w:val="4"/>
          <w:szCs w:val="32"/>
        </w:rPr>
        <w:t>31</w:t>
      </w:r>
      <w:r w:rsidRPr="008473BA">
        <w:rPr>
          <w:spacing w:val="4"/>
          <w:szCs w:val="32"/>
        </w:rPr>
        <w:t>日为城乡居民基本医疗保险集中参保缴费期。在集中参保缴费期内参</w:t>
      </w:r>
      <w:proofErr w:type="gramStart"/>
      <w:r w:rsidRPr="008473BA">
        <w:rPr>
          <w:spacing w:val="4"/>
          <w:szCs w:val="32"/>
        </w:rPr>
        <w:t>保登记</w:t>
      </w:r>
      <w:proofErr w:type="gramEnd"/>
      <w:r w:rsidRPr="008473BA">
        <w:rPr>
          <w:spacing w:val="4"/>
          <w:szCs w:val="32"/>
        </w:rPr>
        <w:t>并足额缴费的，自次年</w:t>
      </w:r>
      <w:r w:rsidRPr="008473BA">
        <w:rPr>
          <w:spacing w:val="4"/>
          <w:szCs w:val="32"/>
        </w:rPr>
        <w:t>1</w:t>
      </w:r>
      <w:r w:rsidRPr="008473BA">
        <w:rPr>
          <w:spacing w:val="4"/>
          <w:szCs w:val="32"/>
        </w:rPr>
        <w:t>月</w:t>
      </w:r>
      <w:r w:rsidRPr="008473BA">
        <w:rPr>
          <w:spacing w:val="4"/>
          <w:szCs w:val="32"/>
        </w:rPr>
        <w:t>1</w:t>
      </w:r>
      <w:r w:rsidRPr="008473BA">
        <w:rPr>
          <w:spacing w:val="4"/>
          <w:szCs w:val="32"/>
        </w:rPr>
        <w:t>日至</w:t>
      </w:r>
      <w:smartTag w:uri="urn:schemas-microsoft-com:office:smarttags" w:element="chsdate">
        <w:smartTagPr>
          <w:attr w:name="Year" w:val="2019"/>
          <w:attr w:name="Month" w:val="12"/>
          <w:attr w:name="IsROCDate" w:val="False"/>
          <w:attr w:name="IsLunarDate" w:val="False"/>
          <w:attr w:name="Day" w:val="31"/>
        </w:smartTagPr>
        <w:r w:rsidRPr="008473BA">
          <w:rPr>
            <w:spacing w:val="4"/>
            <w:szCs w:val="32"/>
          </w:rPr>
          <w:t>12</w:t>
        </w:r>
        <w:r w:rsidRPr="008473BA">
          <w:rPr>
            <w:spacing w:val="4"/>
            <w:szCs w:val="32"/>
          </w:rPr>
          <w:t>月</w:t>
        </w:r>
        <w:r w:rsidRPr="008473BA">
          <w:rPr>
            <w:spacing w:val="4"/>
            <w:szCs w:val="32"/>
          </w:rPr>
          <w:t>31</w:t>
        </w:r>
        <w:r w:rsidRPr="008473BA">
          <w:rPr>
            <w:spacing w:val="4"/>
            <w:szCs w:val="32"/>
          </w:rPr>
          <w:t>日</w:t>
        </w:r>
      </w:smartTag>
      <w:r w:rsidRPr="008473BA">
        <w:rPr>
          <w:spacing w:val="4"/>
          <w:szCs w:val="32"/>
        </w:rPr>
        <w:t>享受城乡居民医疗保险待遇。</w:t>
      </w:r>
    </w:p>
    <w:p w:rsidR="00647C97" w:rsidRPr="008473BA" w:rsidRDefault="00647C97" w:rsidP="00647C97">
      <w:pPr>
        <w:spacing w:line="592" w:lineRule="exact"/>
        <w:ind w:firstLineChars="200" w:firstLine="640"/>
        <w:rPr>
          <w:szCs w:val="32"/>
        </w:rPr>
      </w:pPr>
      <w:r w:rsidRPr="008473BA">
        <w:rPr>
          <w:szCs w:val="32"/>
        </w:rPr>
        <w:t>新生入学当年在集中参保期缴纳下一年度城乡居民基</w:t>
      </w:r>
      <w:r w:rsidRPr="008473BA">
        <w:rPr>
          <w:szCs w:val="32"/>
        </w:rPr>
        <w:lastRenderedPageBreak/>
        <w:t>本医疗保险费的，自入学之日起享受城乡居民医疗保险待遇。</w:t>
      </w:r>
    </w:p>
    <w:p w:rsidR="00647C97" w:rsidRPr="008473BA" w:rsidRDefault="00647C97" w:rsidP="00647C97">
      <w:pPr>
        <w:spacing w:line="592" w:lineRule="exact"/>
        <w:ind w:firstLineChars="200" w:firstLine="640"/>
        <w:rPr>
          <w:szCs w:val="32"/>
        </w:rPr>
      </w:pPr>
      <w:r w:rsidRPr="008473BA">
        <w:rPr>
          <w:rFonts w:eastAsia="黑体"/>
          <w:szCs w:val="32"/>
        </w:rPr>
        <w:t>第</w:t>
      </w:r>
      <w:r w:rsidR="004C6408" w:rsidRPr="008473BA">
        <w:rPr>
          <w:rFonts w:eastAsia="黑体" w:hint="eastAsia"/>
          <w:szCs w:val="32"/>
        </w:rPr>
        <w:t>七</w:t>
      </w:r>
      <w:r w:rsidRPr="008473BA">
        <w:rPr>
          <w:rFonts w:eastAsia="黑体"/>
          <w:szCs w:val="32"/>
        </w:rPr>
        <w:t>条</w:t>
      </w:r>
      <w:r w:rsidRPr="008473BA">
        <w:rPr>
          <w:rFonts w:eastAsia="黑体" w:hint="eastAsia"/>
          <w:szCs w:val="32"/>
        </w:rPr>
        <w:t>（特殊参保）</w:t>
      </w:r>
      <w:r w:rsidRPr="008473BA">
        <w:rPr>
          <w:szCs w:val="32"/>
        </w:rPr>
        <w:t xml:space="preserve">  </w:t>
      </w:r>
      <w:r w:rsidRPr="008473BA">
        <w:rPr>
          <w:szCs w:val="32"/>
        </w:rPr>
        <w:t>下列人员可以补办城乡居民基本医疗保险参保缴费手续，按</w:t>
      </w:r>
      <w:r w:rsidRPr="008473BA">
        <w:rPr>
          <w:rFonts w:hint="eastAsia"/>
          <w:szCs w:val="32"/>
        </w:rPr>
        <w:t>照</w:t>
      </w:r>
      <w:r w:rsidRPr="008473BA">
        <w:rPr>
          <w:szCs w:val="32"/>
        </w:rPr>
        <w:t>规定享受城乡居民医疗保险待遇。其他未在集中参保期参加城乡居民基本医疗保险的人员不予补办参保手续。</w:t>
      </w:r>
      <w:r w:rsidRPr="008473BA">
        <w:rPr>
          <w:szCs w:val="32"/>
        </w:rPr>
        <w:t xml:space="preserve"> </w:t>
      </w:r>
    </w:p>
    <w:p w:rsidR="00647C97" w:rsidRPr="008473BA" w:rsidRDefault="00647C97" w:rsidP="00647C97">
      <w:pPr>
        <w:spacing w:line="592" w:lineRule="exact"/>
        <w:ind w:firstLineChars="200" w:firstLine="640"/>
        <w:rPr>
          <w:szCs w:val="32"/>
        </w:rPr>
      </w:pPr>
      <w:r w:rsidRPr="008473BA">
        <w:rPr>
          <w:szCs w:val="32"/>
        </w:rPr>
        <w:t>（一）一周岁以内婴儿自出生之日起</w:t>
      </w:r>
      <w:r w:rsidRPr="008473BA">
        <w:rPr>
          <w:szCs w:val="32"/>
        </w:rPr>
        <w:t>3</w:t>
      </w:r>
      <w:r w:rsidRPr="008473BA">
        <w:rPr>
          <w:szCs w:val="32"/>
        </w:rPr>
        <w:t>个月内</w:t>
      </w:r>
      <w:r w:rsidR="00C74CB1" w:rsidRPr="008473BA">
        <w:rPr>
          <w:rFonts w:hint="eastAsia"/>
          <w:szCs w:val="32"/>
        </w:rPr>
        <w:t>补缴</w:t>
      </w:r>
      <w:r w:rsidR="00C74CB1" w:rsidRPr="008473BA">
        <w:rPr>
          <w:szCs w:val="32"/>
        </w:rPr>
        <w:t>当年度</w:t>
      </w:r>
      <w:r w:rsidRPr="008473BA">
        <w:rPr>
          <w:szCs w:val="32"/>
        </w:rPr>
        <w:t>参保</w:t>
      </w:r>
      <w:r w:rsidR="00C74CB1" w:rsidRPr="008473BA">
        <w:rPr>
          <w:rFonts w:hint="eastAsia"/>
          <w:szCs w:val="32"/>
        </w:rPr>
        <w:t>费用</w:t>
      </w:r>
      <w:r w:rsidRPr="008473BA">
        <w:rPr>
          <w:szCs w:val="32"/>
        </w:rPr>
        <w:t>的，</w:t>
      </w:r>
      <w:r w:rsidR="006100BD" w:rsidRPr="008473BA">
        <w:rPr>
          <w:szCs w:val="32"/>
        </w:rPr>
        <w:t>自出生之日起</w:t>
      </w:r>
      <w:r w:rsidRPr="008473BA">
        <w:rPr>
          <w:szCs w:val="32"/>
        </w:rPr>
        <w:t>享受</w:t>
      </w:r>
      <w:r w:rsidR="00C74CB1" w:rsidRPr="008473BA">
        <w:rPr>
          <w:szCs w:val="32"/>
        </w:rPr>
        <w:t>当年度</w:t>
      </w:r>
      <w:r w:rsidRPr="008473BA">
        <w:rPr>
          <w:szCs w:val="32"/>
        </w:rPr>
        <w:t>城乡居民医疗保险待遇；超过</w:t>
      </w:r>
      <w:r w:rsidRPr="008473BA">
        <w:rPr>
          <w:szCs w:val="32"/>
        </w:rPr>
        <w:t>3</w:t>
      </w:r>
      <w:r w:rsidRPr="008473BA">
        <w:rPr>
          <w:szCs w:val="32"/>
        </w:rPr>
        <w:t>个月参保缴费的，自缴费</w:t>
      </w:r>
      <w:r w:rsidR="00C238D0" w:rsidRPr="008473BA">
        <w:rPr>
          <w:rFonts w:hint="eastAsia"/>
          <w:szCs w:val="32"/>
        </w:rPr>
        <w:t>次</w:t>
      </w:r>
      <w:r w:rsidRPr="008473BA">
        <w:rPr>
          <w:szCs w:val="32"/>
        </w:rPr>
        <w:t>日起</w:t>
      </w:r>
      <w:bookmarkStart w:id="3" w:name="_Hlk520194847"/>
      <w:r w:rsidRPr="008473BA">
        <w:rPr>
          <w:szCs w:val="32"/>
        </w:rPr>
        <w:t>享受城乡居民医疗保险待遇</w:t>
      </w:r>
      <w:bookmarkEnd w:id="3"/>
      <w:r w:rsidRPr="008473BA">
        <w:rPr>
          <w:szCs w:val="32"/>
        </w:rPr>
        <w:t>。</w:t>
      </w:r>
    </w:p>
    <w:p w:rsidR="00647C97" w:rsidRPr="008473BA" w:rsidRDefault="00647C97" w:rsidP="00647C97">
      <w:pPr>
        <w:spacing w:line="592" w:lineRule="exact"/>
        <w:ind w:firstLineChars="200" w:firstLine="640"/>
        <w:rPr>
          <w:szCs w:val="32"/>
        </w:rPr>
      </w:pPr>
      <w:r w:rsidRPr="008473BA">
        <w:rPr>
          <w:szCs w:val="32"/>
        </w:rPr>
        <w:t>（二）退役士兵、刑满释放人员办理参保缴费的，自缴费</w:t>
      </w:r>
      <w:r w:rsidR="00C238D0" w:rsidRPr="008473BA">
        <w:rPr>
          <w:rFonts w:hint="eastAsia"/>
          <w:szCs w:val="32"/>
        </w:rPr>
        <w:t>次</w:t>
      </w:r>
      <w:r w:rsidRPr="008473BA">
        <w:rPr>
          <w:szCs w:val="32"/>
        </w:rPr>
        <w:t>日起享受城乡居民医疗保险待遇。</w:t>
      </w:r>
    </w:p>
    <w:p w:rsidR="00647C97" w:rsidRPr="008473BA" w:rsidRDefault="00647C97" w:rsidP="00647C97">
      <w:pPr>
        <w:spacing w:line="592" w:lineRule="exact"/>
        <w:ind w:firstLineChars="200" w:firstLine="640"/>
        <w:rPr>
          <w:szCs w:val="32"/>
        </w:rPr>
      </w:pPr>
      <w:r w:rsidRPr="008473BA">
        <w:rPr>
          <w:szCs w:val="32"/>
        </w:rPr>
        <w:t>（三）持有《精神障碍患者救助卡》的精神障碍患者办理参保缴费的，享受当年度城乡居民医疗保险待遇。</w:t>
      </w:r>
    </w:p>
    <w:p w:rsidR="00647C97" w:rsidRPr="008473BA" w:rsidRDefault="00647C97" w:rsidP="00647C97">
      <w:pPr>
        <w:spacing w:line="592" w:lineRule="exact"/>
        <w:ind w:firstLineChars="200" w:firstLine="640"/>
        <w:rPr>
          <w:szCs w:val="32"/>
        </w:rPr>
      </w:pPr>
      <w:r w:rsidRPr="008473BA">
        <w:rPr>
          <w:szCs w:val="32"/>
        </w:rPr>
        <w:t>（四）参保人员在停止缴纳职工基本医疗保险</w:t>
      </w:r>
      <w:r w:rsidR="006100BD" w:rsidRPr="008473BA">
        <w:rPr>
          <w:rFonts w:hint="eastAsia"/>
          <w:szCs w:val="32"/>
        </w:rPr>
        <w:t>3</w:t>
      </w:r>
      <w:r w:rsidRPr="008473BA">
        <w:rPr>
          <w:szCs w:val="32"/>
        </w:rPr>
        <w:t>个月内接续参加城乡居民基本医疗保险的，自缴费</w:t>
      </w:r>
      <w:r w:rsidR="00E11DE3" w:rsidRPr="008473BA">
        <w:rPr>
          <w:rFonts w:hint="eastAsia"/>
          <w:szCs w:val="32"/>
        </w:rPr>
        <w:t>次月</w:t>
      </w:r>
      <w:r w:rsidRPr="008473BA">
        <w:rPr>
          <w:szCs w:val="32"/>
        </w:rPr>
        <w:t>起享受城乡居民医疗保险待遇。</w:t>
      </w:r>
    </w:p>
    <w:p w:rsidR="00647C97" w:rsidRPr="008473BA" w:rsidRDefault="00647C97" w:rsidP="00647C97">
      <w:pPr>
        <w:spacing w:line="592" w:lineRule="exact"/>
        <w:ind w:firstLineChars="200" w:firstLine="640"/>
        <w:rPr>
          <w:szCs w:val="32"/>
        </w:rPr>
      </w:pPr>
      <w:r w:rsidRPr="008473BA">
        <w:rPr>
          <w:szCs w:val="32"/>
        </w:rPr>
        <w:t>（五）国家和省医疗保障部门规定的可以延长参保缴费期的人员</w:t>
      </w:r>
      <w:r w:rsidRPr="008473BA">
        <w:rPr>
          <w:rFonts w:hint="eastAsia"/>
          <w:szCs w:val="32"/>
        </w:rPr>
        <w:t>，</w:t>
      </w:r>
      <w:r w:rsidRPr="008473BA">
        <w:rPr>
          <w:szCs w:val="32"/>
        </w:rPr>
        <w:t>自缴费之日起享受城乡居民医疗保险待遇。</w:t>
      </w:r>
    </w:p>
    <w:p w:rsidR="00574AA3" w:rsidRPr="008473BA" w:rsidRDefault="00574AA3" w:rsidP="00574AA3">
      <w:pPr>
        <w:spacing w:line="592" w:lineRule="exact"/>
        <w:ind w:firstLineChars="200" w:firstLine="640"/>
        <w:rPr>
          <w:szCs w:val="32"/>
        </w:rPr>
      </w:pPr>
      <w:r w:rsidRPr="008473BA">
        <w:rPr>
          <w:rFonts w:eastAsia="黑体"/>
          <w:szCs w:val="32"/>
        </w:rPr>
        <w:t>第</w:t>
      </w:r>
      <w:r w:rsidR="004C6408" w:rsidRPr="008473BA">
        <w:rPr>
          <w:rFonts w:eastAsia="黑体" w:hint="eastAsia"/>
          <w:szCs w:val="32"/>
        </w:rPr>
        <w:t>八</w:t>
      </w:r>
      <w:r w:rsidRPr="008473BA">
        <w:rPr>
          <w:rFonts w:eastAsia="黑体"/>
          <w:szCs w:val="32"/>
        </w:rPr>
        <w:t>条</w:t>
      </w:r>
      <w:r w:rsidR="006F6F8D" w:rsidRPr="008473BA">
        <w:rPr>
          <w:rFonts w:eastAsia="黑体" w:hint="eastAsia"/>
          <w:szCs w:val="32"/>
        </w:rPr>
        <w:t>（参保登记）</w:t>
      </w:r>
      <w:r w:rsidRPr="008473BA">
        <w:rPr>
          <w:rFonts w:eastAsia="黑体"/>
          <w:szCs w:val="32"/>
        </w:rPr>
        <w:t xml:space="preserve"> </w:t>
      </w:r>
      <w:r w:rsidRPr="008473BA">
        <w:rPr>
          <w:szCs w:val="32"/>
        </w:rPr>
        <w:t xml:space="preserve"> </w:t>
      </w:r>
      <w:r w:rsidRPr="008473BA">
        <w:rPr>
          <w:szCs w:val="32"/>
        </w:rPr>
        <w:t>城乡居民</w:t>
      </w:r>
      <w:r w:rsidRPr="008473BA">
        <w:rPr>
          <w:rFonts w:hint="eastAsia"/>
          <w:szCs w:val="32"/>
        </w:rPr>
        <w:t>由</w:t>
      </w:r>
      <w:r w:rsidRPr="008473BA">
        <w:rPr>
          <w:szCs w:val="32"/>
        </w:rPr>
        <w:t>户籍地或居住地社区（村）居民委员会组织参保登记；各类在校学生</w:t>
      </w:r>
      <w:bookmarkStart w:id="4" w:name="_Hlk520382432"/>
      <w:r w:rsidRPr="008473BA">
        <w:rPr>
          <w:szCs w:val="32"/>
        </w:rPr>
        <w:t>由所在学校协助组织</w:t>
      </w:r>
      <w:bookmarkEnd w:id="4"/>
      <w:r w:rsidRPr="008473BA">
        <w:rPr>
          <w:szCs w:val="32"/>
        </w:rPr>
        <w:t>参保登记。新生儿在户籍所在地或监护人居住地街道（乡镇）办理参保缴费手续；其他符合补</w:t>
      </w:r>
      <w:r w:rsidRPr="008473BA">
        <w:rPr>
          <w:rFonts w:hint="eastAsia"/>
          <w:szCs w:val="32"/>
        </w:rPr>
        <w:t>办</w:t>
      </w:r>
      <w:r w:rsidRPr="008473BA">
        <w:rPr>
          <w:szCs w:val="32"/>
        </w:rPr>
        <w:t>参保规定的人员在市、县（市）</w:t>
      </w:r>
      <w:proofErr w:type="gramStart"/>
      <w:r w:rsidRPr="008473BA">
        <w:rPr>
          <w:szCs w:val="32"/>
        </w:rPr>
        <w:t>医</w:t>
      </w:r>
      <w:proofErr w:type="gramEnd"/>
      <w:r w:rsidRPr="008473BA">
        <w:rPr>
          <w:szCs w:val="32"/>
        </w:rPr>
        <w:t>保经办机构办理参保缴费手续。</w:t>
      </w:r>
    </w:p>
    <w:p w:rsidR="00574AA3" w:rsidRPr="008473BA" w:rsidRDefault="004D0426" w:rsidP="00574AA3">
      <w:pPr>
        <w:spacing w:line="592" w:lineRule="exact"/>
        <w:ind w:firstLineChars="200" w:firstLine="640"/>
        <w:rPr>
          <w:szCs w:val="32"/>
        </w:rPr>
      </w:pPr>
      <w:r w:rsidRPr="008473BA">
        <w:rPr>
          <w:szCs w:val="32"/>
        </w:rPr>
        <w:lastRenderedPageBreak/>
        <w:t>城乡医疗救助资金</w:t>
      </w:r>
      <w:r w:rsidRPr="008473BA">
        <w:rPr>
          <w:rFonts w:hint="eastAsia"/>
          <w:szCs w:val="32"/>
        </w:rPr>
        <w:t>对特困人员</w:t>
      </w:r>
      <w:r w:rsidRPr="008473BA">
        <w:rPr>
          <w:szCs w:val="32"/>
        </w:rPr>
        <w:t>个人缴费部分</w:t>
      </w:r>
      <w:r w:rsidRPr="008473BA">
        <w:rPr>
          <w:rFonts w:hint="eastAsia"/>
          <w:szCs w:val="32"/>
        </w:rPr>
        <w:t>给予全额补贴</w:t>
      </w:r>
      <w:r w:rsidR="00574AA3" w:rsidRPr="008473BA">
        <w:rPr>
          <w:szCs w:val="32"/>
        </w:rPr>
        <w:t>，</w:t>
      </w:r>
      <w:r w:rsidRPr="008473BA">
        <w:rPr>
          <w:rFonts w:hint="eastAsia"/>
          <w:szCs w:val="32"/>
        </w:rPr>
        <w:t>对</w:t>
      </w:r>
      <w:proofErr w:type="gramStart"/>
      <w:r w:rsidRPr="008473BA">
        <w:rPr>
          <w:rFonts w:hint="eastAsia"/>
          <w:szCs w:val="32"/>
        </w:rPr>
        <w:t>低保对象</w:t>
      </w:r>
      <w:proofErr w:type="gramEnd"/>
      <w:r w:rsidRPr="008473BA">
        <w:rPr>
          <w:rFonts w:hint="eastAsia"/>
          <w:szCs w:val="32"/>
        </w:rPr>
        <w:t>等贫困群众</w:t>
      </w:r>
      <w:r w:rsidRPr="008473BA">
        <w:rPr>
          <w:szCs w:val="32"/>
        </w:rPr>
        <w:t>个人缴费部分</w:t>
      </w:r>
      <w:r w:rsidRPr="008473BA">
        <w:rPr>
          <w:rFonts w:hint="eastAsia"/>
          <w:szCs w:val="32"/>
        </w:rPr>
        <w:t>给予定额补贴。</w:t>
      </w:r>
    </w:p>
    <w:p w:rsidR="004D0426" w:rsidRPr="008473BA" w:rsidRDefault="004D0426" w:rsidP="004D0426">
      <w:pPr>
        <w:overflowPunct w:val="0"/>
        <w:spacing w:line="592" w:lineRule="exact"/>
        <w:jc w:val="center"/>
        <w:outlineLvl w:val="1"/>
        <w:rPr>
          <w:rFonts w:eastAsia="黑体"/>
          <w:bCs/>
          <w:kern w:val="32"/>
          <w:szCs w:val="32"/>
        </w:rPr>
      </w:pPr>
    </w:p>
    <w:p w:rsidR="004D0426" w:rsidRPr="008473BA" w:rsidRDefault="004D0426" w:rsidP="004D0426">
      <w:pPr>
        <w:overflowPunct w:val="0"/>
        <w:spacing w:line="592" w:lineRule="exact"/>
        <w:jc w:val="center"/>
        <w:outlineLvl w:val="1"/>
        <w:rPr>
          <w:rFonts w:eastAsia="黑体"/>
          <w:bCs/>
          <w:kern w:val="32"/>
          <w:szCs w:val="32"/>
        </w:rPr>
      </w:pPr>
      <w:r w:rsidRPr="008473BA">
        <w:rPr>
          <w:rFonts w:eastAsia="黑体"/>
          <w:bCs/>
          <w:kern w:val="32"/>
          <w:szCs w:val="32"/>
        </w:rPr>
        <w:t>第三章</w:t>
      </w:r>
      <w:r w:rsidRPr="008473BA">
        <w:rPr>
          <w:rFonts w:eastAsia="黑体"/>
          <w:bCs/>
          <w:kern w:val="32"/>
          <w:szCs w:val="32"/>
        </w:rPr>
        <w:t xml:space="preserve">  </w:t>
      </w:r>
      <w:r w:rsidRPr="008473BA">
        <w:rPr>
          <w:rFonts w:eastAsia="黑体"/>
          <w:bCs/>
          <w:kern w:val="32"/>
          <w:szCs w:val="32"/>
        </w:rPr>
        <w:t>基本医疗保险</w:t>
      </w:r>
    </w:p>
    <w:p w:rsidR="004D0426" w:rsidRPr="008473BA" w:rsidRDefault="004D0426" w:rsidP="004D0426">
      <w:pPr>
        <w:spacing w:line="592" w:lineRule="exact"/>
        <w:ind w:firstLineChars="200" w:firstLine="640"/>
        <w:rPr>
          <w:szCs w:val="32"/>
        </w:rPr>
      </w:pPr>
      <w:r w:rsidRPr="008473BA">
        <w:rPr>
          <w:szCs w:val="32"/>
        </w:rPr>
        <w:t xml:space="preserve"> </w:t>
      </w:r>
    </w:p>
    <w:p w:rsidR="004D0426" w:rsidRPr="008473BA" w:rsidRDefault="004D0426" w:rsidP="004D0426">
      <w:pPr>
        <w:spacing w:line="592" w:lineRule="exact"/>
        <w:ind w:firstLineChars="200" w:firstLine="640"/>
        <w:rPr>
          <w:szCs w:val="32"/>
        </w:rPr>
      </w:pPr>
      <w:r w:rsidRPr="008473BA">
        <w:rPr>
          <w:rFonts w:eastAsia="黑体"/>
          <w:szCs w:val="32"/>
        </w:rPr>
        <w:t>第</w:t>
      </w:r>
      <w:r w:rsidR="004C6408" w:rsidRPr="008473BA">
        <w:rPr>
          <w:rFonts w:eastAsia="黑体" w:hint="eastAsia"/>
          <w:szCs w:val="32"/>
        </w:rPr>
        <w:t>九</w:t>
      </w:r>
      <w:r w:rsidRPr="008473BA">
        <w:rPr>
          <w:rFonts w:eastAsia="黑体"/>
          <w:szCs w:val="32"/>
        </w:rPr>
        <w:t>条</w:t>
      </w:r>
      <w:r w:rsidR="00455194" w:rsidRPr="008473BA">
        <w:rPr>
          <w:rFonts w:eastAsia="黑体" w:hint="eastAsia"/>
          <w:szCs w:val="32"/>
        </w:rPr>
        <w:t>（年度限额）</w:t>
      </w:r>
      <w:r w:rsidRPr="008473BA">
        <w:rPr>
          <w:rFonts w:eastAsia="黑体"/>
          <w:szCs w:val="32"/>
        </w:rPr>
        <w:t xml:space="preserve"> </w:t>
      </w:r>
      <w:r w:rsidR="00455194" w:rsidRPr="008473BA">
        <w:rPr>
          <w:rFonts w:hint="eastAsia"/>
          <w:szCs w:val="32"/>
        </w:rPr>
        <w:t xml:space="preserve"> </w:t>
      </w:r>
      <w:r w:rsidR="00455194" w:rsidRPr="008473BA">
        <w:rPr>
          <w:szCs w:val="32"/>
        </w:rPr>
        <w:t>城乡居民基本医疗保险待遇包括住院待遇、门诊待遇和其他医疗</w:t>
      </w:r>
      <w:r w:rsidR="00455194" w:rsidRPr="008473BA">
        <w:rPr>
          <w:rFonts w:hint="eastAsia"/>
          <w:szCs w:val="32"/>
        </w:rPr>
        <w:t>保险</w:t>
      </w:r>
      <w:r w:rsidR="00455194" w:rsidRPr="008473BA">
        <w:rPr>
          <w:szCs w:val="32"/>
        </w:rPr>
        <w:t>待遇。一个年度内，城乡居民基本医疗保险基金累计最高支付</w:t>
      </w:r>
      <w:r w:rsidR="00455194" w:rsidRPr="008473BA">
        <w:rPr>
          <w:szCs w:val="32"/>
        </w:rPr>
        <w:t>30</w:t>
      </w:r>
      <w:r w:rsidR="00455194" w:rsidRPr="008473BA">
        <w:rPr>
          <w:szCs w:val="32"/>
        </w:rPr>
        <w:t>万元</w:t>
      </w:r>
      <w:r w:rsidR="00455194" w:rsidRPr="008473BA">
        <w:rPr>
          <w:szCs w:val="32"/>
        </w:rPr>
        <w:t>/</w:t>
      </w:r>
      <w:r w:rsidR="00455194" w:rsidRPr="008473BA">
        <w:rPr>
          <w:szCs w:val="32"/>
        </w:rPr>
        <w:t>人。</w:t>
      </w:r>
    </w:p>
    <w:p w:rsidR="004D0426" w:rsidRPr="008473BA" w:rsidRDefault="004D0426" w:rsidP="004D0426">
      <w:pPr>
        <w:spacing w:line="592" w:lineRule="exact"/>
        <w:ind w:firstLineChars="200" w:firstLine="640"/>
        <w:rPr>
          <w:szCs w:val="32"/>
        </w:rPr>
      </w:pPr>
      <w:r w:rsidRPr="008473BA">
        <w:rPr>
          <w:rFonts w:eastAsia="黑体"/>
          <w:szCs w:val="32"/>
        </w:rPr>
        <w:t>第十条</w:t>
      </w:r>
      <w:r w:rsidR="006F6F8D" w:rsidRPr="008473BA">
        <w:rPr>
          <w:rFonts w:eastAsia="黑体" w:hint="eastAsia"/>
          <w:szCs w:val="32"/>
        </w:rPr>
        <w:t>（住院待遇）</w:t>
      </w:r>
      <w:r w:rsidRPr="008473BA">
        <w:rPr>
          <w:rFonts w:eastAsia="黑体" w:hint="eastAsia"/>
          <w:szCs w:val="32"/>
        </w:rPr>
        <w:t xml:space="preserve"> </w:t>
      </w:r>
      <w:r w:rsidRPr="008473BA">
        <w:rPr>
          <w:szCs w:val="32"/>
        </w:rPr>
        <w:t xml:space="preserve"> </w:t>
      </w:r>
      <w:r w:rsidRPr="008473BA">
        <w:rPr>
          <w:szCs w:val="32"/>
        </w:rPr>
        <w:t>住院待遇。参保人员在</w:t>
      </w:r>
      <w:r w:rsidRPr="008473BA">
        <w:rPr>
          <w:rFonts w:hint="eastAsia"/>
          <w:szCs w:val="32"/>
        </w:rPr>
        <w:t>协议</w:t>
      </w:r>
      <w:r w:rsidRPr="008473BA">
        <w:rPr>
          <w:szCs w:val="32"/>
        </w:rPr>
        <w:t>医疗机构住院发生的政策范围内医疗费用，按照下列规定执行：</w:t>
      </w:r>
    </w:p>
    <w:p w:rsidR="004D0426" w:rsidRPr="008473BA" w:rsidRDefault="004D0426" w:rsidP="004D0426">
      <w:pPr>
        <w:spacing w:line="592" w:lineRule="exact"/>
        <w:ind w:firstLineChars="200" w:firstLine="640"/>
        <w:rPr>
          <w:szCs w:val="32"/>
        </w:rPr>
      </w:pPr>
      <w:r w:rsidRPr="008473BA">
        <w:rPr>
          <w:rFonts w:eastAsia="楷体_GB2312"/>
          <w:bCs/>
          <w:szCs w:val="32"/>
        </w:rPr>
        <w:t>（一）普通住院。</w:t>
      </w:r>
      <w:r w:rsidRPr="008473BA">
        <w:rPr>
          <w:szCs w:val="32"/>
        </w:rPr>
        <w:t>普通住院设置起付线，起付线以下费用由个人自付，起付线以上、基金支付限额以内的费用，由城乡居民基本医疗保险基金和个人按比例分担。</w:t>
      </w:r>
    </w:p>
    <w:p w:rsidR="006F6F8D" w:rsidRPr="008473BA" w:rsidRDefault="004D0426" w:rsidP="004C6408">
      <w:pPr>
        <w:spacing w:line="592" w:lineRule="exact"/>
        <w:ind w:firstLineChars="200" w:firstLine="643"/>
        <w:rPr>
          <w:szCs w:val="32"/>
        </w:rPr>
      </w:pPr>
      <w:r w:rsidRPr="008473BA">
        <w:rPr>
          <w:b/>
          <w:bCs/>
          <w:szCs w:val="32"/>
        </w:rPr>
        <w:t>1</w:t>
      </w:r>
      <w:r w:rsidRPr="008473BA">
        <w:rPr>
          <w:b/>
          <w:bCs/>
          <w:kern w:val="0"/>
          <w:szCs w:val="32"/>
        </w:rPr>
        <w:t>.</w:t>
      </w:r>
      <w:r w:rsidRPr="008473BA">
        <w:rPr>
          <w:b/>
          <w:bCs/>
          <w:szCs w:val="32"/>
        </w:rPr>
        <w:t>起付线和基金支付比例。</w:t>
      </w:r>
      <w:r w:rsidRPr="008473BA">
        <w:rPr>
          <w:szCs w:val="32"/>
        </w:rPr>
        <w:t>参保居民在</w:t>
      </w:r>
      <w:r w:rsidR="004C6408" w:rsidRPr="008473BA">
        <w:rPr>
          <w:szCs w:val="32"/>
        </w:rPr>
        <w:t>本市范围内</w:t>
      </w:r>
      <w:r w:rsidRPr="008473BA">
        <w:rPr>
          <w:szCs w:val="32"/>
        </w:rPr>
        <w:t>一级医院（含乡镇卫生院、社区卫生服务中心）、二级和县级医院、市三级医院、省属三级医院住院治疗的，起付线分别为</w:t>
      </w:r>
      <w:r w:rsidRPr="008473BA">
        <w:rPr>
          <w:szCs w:val="32"/>
        </w:rPr>
        <w:t>200</w:t>
      </w:r>
      <w:r w:rsidRPr="008473BA">
        <w:rPr>
          <w:szCs w:val="32"/>
        </w:rPr>
        <w:t>元、</w:t>
      </w:r>
      <w:r w:rsidRPr="008473BA">
        <w:rPr>
          <w:szCs w:val="32"/>
        </w:rPr>
        <w:t>500</w:t>
      </w:r>
      <w:r w:rsidRPr="008473BA">
        <w:rPr>
          <w:szCs w:val="32"/>
        </w:rPr>
        <w:t>元、</w:t>
      </w:r>
      <w:r w:rsidRPr="008473BA">
        <w:rPr>
          <w:szCs w:val="32"/>
        </w:rPr>
        <w:t>700</w:t>
      </w:r>
      <w:r w:rsidRPr="008473BA">
        <w:rPr>
          <w:szCs w:val="32"/>
        </w:rPr>
        <w:t>元、</w:t>
      </w:r>
      <w:r w:rsidRPr="008473BA">
        <w:rPr>
          <w:szCs w:val="32"/>
        </w:rPr>
        <w:t>1000</w:t>
      </w:r>
      <w:r w:rsidRPr="008473BA">
        <w:rPr>
          <w:szCs w:val="32"/>
        </w:rPr>
        <w:t>元，基金支付比例分别为</w:t>
      </w:r>
      <w:r w:rsidRPr="008473BA">
        <w:rPr>
          <w:szCs w:val="32"/>
        </w:rPr>
        <w:t>90%</w:t>
      </w:r>
      <w:r w:rsidRPr="008473BA">
        <w:rPr>
          <w:szCs w:val="32"/>
        </w:rPr>
        <w:t>、</w:t>
      </w:r>
      <w:r w:rsidRPr="008473BA">
        <w:rPr>
          <w:szCs w:val="32"/>
        </w:rPr>
        <w:t>85%</w:t>
      </w:r>
      <w:r w:rsidRPr="008473BA">
        <w:rPr>
          <w:szCs w:val="32"/>
        </w:rPr>
        <w:t>、</w:t>
      </w:r>
      <w:r w:rsidRPr="008473BA">
        <w:rPr>
          <w:szCs w:val="32"/>
        </w:rPr>
        <w:t>80%</w:t>
      </w:r>
      <w:r w:rsidRPr="008473BA">
        <w:rPr>
          <w:szCs w:val="32"/>
        </w:rPr>
        <w:t>、</w:t>
      </w:r>
      <w:r w:rsidRPr="008473BA">
        <w:rPr>
          <w:szCs w:val="32"/>
        </w:rPr>
        <w:t>75%</w:t>
      </w:r>
      <w:r w:rsidRPr="008473BA">
        <w:rPr>
          <w:szCs w:val="32"/>
        </w:rPr>
        <w:t>。</w:t>
      </w:r>
      <w:r w:rsidR="006F6F8D" w:rsidRPr="008473BA">
        <w:rPr>
          <w:szCs w:val="32"/>
        </w:rPr>
        <w:t>普通住院发生的</w:t>
      </w:r>
      <w:r w:rsidR="004C6408" w:rsidRPr="008473BA">
        <w:rPr>
          <w:rFonts w:hint="eastAsia"/>
          <w:szCs w:val="32"/>
        </w:rPr>
        <w:t>医疗</w:t>
      </w:r>
      <w:r w:rsidR="006F6F8D" w:rsidRPr="008473BA">
        <w:rPr>
          <w:szCs w:val="32"/>
        </w:rPr>
        <w:t>费用</w:t>
      </w:r>
      <w:r w:rsidR="006F6F8D" w:rsidRPr="008473BA">
        <w:rPr>
          <w:rFonts w:hint="eastAsia"/>
          <w:szCs w:val="32"/>
        </w:rPr>
        <w:t>扣除</w:t>
      </w:r>
      <w:r w:rsidR="006F6F8D" w:rsidRPr="008473BA">
        <w:rPr>
          <w:szCs w:val="32"/>
        </w:rPr>
        <w:t>住院起付线后实际报销比例</w:t>
      </w:r>
      <w:r w:rsidR="006F6F8D" w:rsidRPr="008473BA">
        <w:rPr>
          <w:rFonts w:hint="eastAsia"/>
          <w:szCs w:val="32"/>
        </w:rPr>
        <w:t>未达到</w:t>
      </w:r>
      <w:r w:rsidR="006F6F8D" w:rsidRPr="008473BA">
        <w:rPr>
          <w:szCs w:val="32"/>
        </w:rPr>
        <w:t>45%</w:t>
      </w:r>
      <w:r w:rsidR="006F6F8D" w:rsidRPr="008473BA">
        <w:rPr>
          <w:szCs w:val="32"/>
        </w:rPr>
        <w:t>的</w:t>
      </w:r>
      <w:r w:rsidR="006F6F8D" w:rsidRPr="008473BA">
        <w:rPr>
          <w:rFonts w:hint="eastAsia"/>
          <w:szCs w:val="32"/>
        </w:rPr>
        <w:t>，</w:t>
      </w:r>
      <w:r w:rsidR="006F6F8D" w:rsidRPr="008473BA">
        <w:rPr>
          <w:szCs w:val="32"/>
        </w:rPr>
        <w:t>按</w:t>
      </w:r>
      <w:r w:rsidR="006F6F8D" w:rsidRPr="008473BA">
        <w:rPr>
          <w:rFonts w:hint="eastAsia"/>
          <w:szCs w:val="32"/>
        </w:rPr>
        <w:t>45%</w:t>
      </w:r>
      <w:r w:rsidR="006F6F8D" w:rsidRPr="008473BA">
        <w:rPr>
          <w:szCs w:val="32"/>
        </w:rPr>
        <w:t>保底报销</w:t>
      </w:r>
      <w:r w:rsidR="004C6408" w:rsidRPr="008473BA">
        <w:rPr>
          <w:rFonts w:hint="eastAsia"/>
          <w:szCs w:val="32"/>
        </w:rPr>
        <w:t>。</w:t>
      </w:r>
    </w:p>
    <w:p w:rsidR="00537A80" w:rsidRPr="008473BA" w:rsidRDefault="00537A80" w:rsidP="00537A80">
      <w:pPr>
        <w:spacing w:line="592" w:lineRule="exact"/>
        <w:ind w:firstLineChars="200" w:firstLine="640"/>
        <w:rPr>
          <w:szCs w:val="32"/>
        </w:rPr>
      </w:pPr>
      <w:r w:rsidRPr="008473BA">
        <w:rPr>
          <w:szCs w:val="32"/>
        </w:rPr>
        <w:t>参保居民在市域外医疗机构住院治疗的，应</w:t>
      </w:r>
      <w:r w:rsidRPr="008473BA">
        <w:rPr>
          <w:rFonts w:hint="eastAsia"/>
          <w:szCs w:val="32"/>
        </w:rPr>
        <w:t>当</w:t>
      </w:r>
      <w:r w:rsidRPr="008473BA">
        <w:rPr>
          <w:szCs w:val="32"/>
        </w:rPr>
        <w:t>按照《合肥市基本医疗保险异地就医管理办法》办理备案、转诊等相关手续。</w:t>
      </w:r>
      <w:r w:rsidRPr="008473BA">
        <w:rPr>
          <w:rFonts w:hint="eastAsia"/>
          <w:szCs w:val="32"/>
        </w:rPr>
        <w:t>经备案在</w:t>
      </w:r>
      <w:r w:rsidR="004D0426" w:rsidRPr="008473BA">
        <w:rPr>
          <w:szCs w:val="32"/>
        </w:rPr>
        <w:t>市</w:t>
      </w:r>
      <w:r w:rsidR="004D0426" w:rsidRPr="008473BA">
        <w:rPr>
          <w:rFonts w:hint="eastAsia"/>
          <w:szCs w:val="32"/>
        </w:rPr>
        <w:t>域</w:t>
      </w:r>
      <w:r w:rsidR="004D0426" w:rsidRPr="008473BA">
        <w:rPr>
          <w:szCs w:val="32"/>
        </w:rPr>
        <w:t>外</w:t>
      </w:r>
      <w:r w:rsidR="004D0426" w:rsidRPr="008473BA">
        <w:rPr>
          <w:rFonts w:hint="eastAsia"/>
          <w:szCs w:val="32"/>
        </w:rPr>
        <w:t>（不含省外）</w:t>
      </w:r>
      <w:r w:rsidR="004D0426" w:rsidRPr="008473BA">
        <w:rPr>
          <w:szCs w:val="32"/>
        </w:rPr>
        <w:t>住院治疗的，上述类别医疗机构起付线增加</w:t>
      </w:r>
      <w:r w:rsidR="004D0426" w:rsidRPr="008473BA">
        <w:rPr>
          <w:szCs w:val="32"/>
        </w:rPr>
        <w:t>1</w:t>
      </w:r>
      <w:r w:rsidR="004D0426" w:rsidRPr="008473BA">
        <w:rPr>
          <w:szCs w:val="32"/>
        </w:rPr>
        <w:t>倍，基金支付比例降低</w:t>
      </w:r>
      <w:r w:rsidR="004D0426" w:rsidRPr="008473BA">
        <w:rPr>
          <w:szCs w:val="32"/>
        </w:rPr>
        <w:t>5</w:t>
      </w:r>
      <w:r w:rsidR="004D0426" w:rsidRPr="008473BA">
        <w:rPr>
          <w:szCs w:val="32"/>
        </w:rPr>
        <w:t>个百分点</w:t>
      </w:r>
      <w:r w:rsidR="00700443" w:rsidRPr="008473BA">
        <w:rPr>
          <w:rFonts w:hint="eastAsia"/>
          <w:szCs w:val="32"/>
        </w:rPr>
        <w:t>；</w:t>
      </w:r>
      <w:r w:rsidR="00700443" w:rsidRPr="008473BA">
        <w:rPr>
          <w:szCs w:val="32"/>
        </w:rPr>
        <w:lastRenderedPageBreak/>
        <w:t>在省外就医治疗的</w:t>
      </w:r>
      <w:r w:rsidR="00700443" w:rsidRPr="008473BA">
        <w:rPr>
          <w:rFonts w:hint="eastAsia"/>
          <w:szCs w:val="32"/>
        </w:rPr>
        <w:t>，</w:t>
      </w:r>
      <w:r w:rsidR="00700443" w:rsidRPr="008473BA">
        <w:rPr>
          <w:szCs w:val="32"/>
        </w:rPr>
        <w:t>起付</w:t>
      </w:r>
      <w:proofErr w:type="gramStart"/>
      <w:r w:rsidR="00700443" w:rsidRPr="008473BA">
        <w:rPr>
          <w:szCs w:val="32"/>
        </w:rPr>
        <w:t>线按</w:t>
      </w:r>
      <w:r w:rsidR="00700443" w:rsidRPr="008473BA">
        <w:rPr>
          <w:rFonts w:hint="eastAsia"/>
          <w:szCs w:val="32"/>
        </w:rPr>
        <w:t>照</w:t>
      </w:r>
      <w:r w:rsidR="00700443" w:rsidRPr="008473BA">
        <w:rPr>
          <w:szCs w:val="32"/>
        </w:rPr>
        <w:t>当</w:t>
      </w:r>
      <w:proofErr w:type="gramEnd"/>
      <w:r w:rsidR="00700443" w:rsidRPr="008473BA">
        <w:rPr>
          <w:szCs w:val="32"/>
        </w:rPr>
        <w:t>次住院总费用</w:t>
      </w:r>
      <w:r w:rsidR="00700443" w:rsidRPr="008473BA">
        <w:rPr>
          <w:szCs w:val="32"/>
        </w:rPr>
        <w:t>20%</w:t>
      </w:r>
      <w:r w:rsidR="00700443" w:rsidRPr="008473BA">
        <w:rPr>
          <w:szCs w:val="32"/>
        </w:rPr>
        <w:t>计算（不足</w:t>
      </w:r>
      <w:r w:rsidR="00700443" w:rsidRPr="008473BA">
        <w:rPr>
          <w:szCs w:val="32"/>
        </w:rPr>
        <w:t>2000</w:t>
      </w:r>
      <w:r w:rsidR="00700443" w:rsidRPr="008473BA">
        <w:rPr>
          <w:szCs w:val="32"/>
        </w:rPr>
        <w:t>元的按</w:t>
      </w:r>
      <w:r w:rsidR="00700443" w:rsidRPr="008473BA">
        <w:rPr>
          <w:rFonts w:hint="eastAsia"/>
          <w:szCs w:val="32"/>
        </w:rPr>
        <w:t>照</w:t>
      </w:r>
      <w:r w:rsidR="00700443" w:rsidRPr="008473BA">
        <w:rPr>
          <w:szCs w:val="32"/>
        </w:rPr>
        <w:t>2000</w:t>
      </w:r>
      <w:r w:rsidR="00700443" w:rsidRPr="008473BA">
        <w:rPr>
          <w:szCs w:val="32"/>
        </w:rPr>
        <w:t>元计算，最高不超过</w:t>
      </w:r>
      <w:r w:rsidR="00700443" w:rsidRPr="008473BA">
        <w:rPr>
          <w:szCs w:val="32"/>
        </w:rPr>
        <w:t>1</w:t>
      </w:r>
      <w:r w:rsidR="00700443" w:rsidRPr="008473BA">
        <w:rPr>
          <w:szCs w:val="32"/>
        </w:rPr>
        <w:t>万元），报销比例为</w:t>
      </w:r>
      <w:r w:rsidR="00700443" w:rsidRPr="008473BA">
        <w:rPr>
          <w:szCs w:val="32"/>
        </w:rPr>
        <w:t>60%</w:t>
      </w:r>
      <w:r w:rsidR="00700443" w:rsidRPr="008473BA">
        <w:rPr>
          <w:szCs w:val="32"/>
        </w:rPr>
        <w:t>。</w:t>
      </w:r>
    </w:p>
    <w:p w:rsidR="00537A80" w:rsidRPr="008473BA" w:rsidRDefault="00537A80" w:rsidP="00537A80">
      <w:pPr>
        <w:spacing w:line="592" w:lineRule="exact"/>
        <w:ind w:firstLineChars="200" w:firstLine="640"/>
        <w:rPr>
          <w:szCs w:val="32"/>
        </w:rPr>
      </w:pPr>
      <w:r w:rsidRPr="008473BA">
        <w:rPr>
          <w:szCs w:val="32"/>
        </w:rPr>
        <w:t>未办理转诊备案手续的</w:t>
      </w:r>
      <w:r w:rsidRPr="008473BA">
        <w:rPr>
          <w:rFonts w:hint="eastAsia"/>
          <w:szCs w:val="32"/>
        </w:rPr>
        <w:t>，</w:t>
      </w:r>
      <w:r w:rsidRPr="008473BA">
        <w:rPr>
          <w:szCs w:val="32"/>
        </w:rPr>
        <w:t>报销比例在</w:t>
      </w:r>
      <w:r w:rsidRPr="008473BA">
        <w:rPr>
          <w:rFonts w:hint="eastAsia"/>
          <w:szCs w:val="32"/>
        </w:rPr>
        <w:t>原</w:t>
      </w:r>
      <w:r w:rsidRPr="008473BA">
        <w:rPr>
          <w:szCs w:val="32"/>
        </w:rPr>
        <w:t>规定基础上降低</w:t>
      </w:r>
      <w:r w:rsidRPr="008473BA">
        <w:rPr>
          <w:rFonts w:hint="eastAsia"/>
          <w:szCs w:val="32"/>
        </w:rPr>
        <w:t>10</w:t>
      </w:r>
      <w:r w:rsidRPr="008473BA">
        <w:rPr>
          <w:szCs w:val="32"/>
        </w:rPr>
        <w:t>个百分点</w:t>
      </w:r>
      <w:r w:rsidRPr="008473BA">
        <w:rPr>
          <w:rFonts w:hint="eastAsia"/>
          <w:szCs w:val="32"/>
        </w:rPr>
        <w:t>，保底报销降低</w:t>
      </w:r>
      <w:r w:rsidRPr="008473BA">
        <w:rPr>
          <w:rFonts w:hint="eastAsia"/>
          <w:szCs w:val="32"/>
        </w:rPr>
        <w:t>5</w:t>
      </w:r>
      <w:r w:rsidRPr="008473BA">
        <w:rPr>
          <w:szCs w:val="32"/>
        </w:rPr>
        <w:t>个百分点</w:t>
      </w:r>
      <w:r w:rsidRPr="008473BA">
        <w:rPr>
          <w:rFonts w:hint="eastAsia"/>
          <w:szCs w:val="32"/>
        </w:rPr>
        <w:t>。</w:t>
      </w:r>
    </w:p>
    <w:p w:rsidR="004D0426" w:rsidRPr="008473BA" w:rsidRDefault="004D0426" w:rsidP="004D0426">
      <w:pPr>
        <w:spacing w:line="592" w:lineRule="exact"/>
        <w:ind w:firstLineChars="200" w:firstLine="643"/>
        <w:rPr>
          <w:b/>
          <w:bCs/>
          <w:szCs w:val="32"/>
        </w:rPr>
      </w:pPr>
      <w:r w:rsidRPr="008473BA">
        <w:rPr>
          <w:b/>
          <w:bCs/>
          <w:szCs w:val="32"/>
        </w:rPr>
        <w:t>2</w:t>
      </w:r>
      <w:r w:rsidRPr="008473BA">
        <w:rPr>
          <w:b/>
          <w:bCs/>
          <w:kern w:val="0"/>
          <w:szCs w:val="32"/>
        </w:rPr>
        <w:t>.</w:t>
      </w:r>
      <w:r w:rsidRPr="008473BA">
        <w:rPr>
          <w:b/>
          <w:bCs/>
          <w:szCs w:val="32"/>
        </w:rPr>
        <w:t>住院起付线减免。</w:t>
      </w:r>
      <w:r w:rsidRPr="008473BA">
        <w:rPr>
          <w:b/>
          <w:bCs/>
          <w:szCs w:val="32"/>
        </w:rPr>
        <w:t xml:space="preserve"> </w:t>
      </w:r>
    </w:p>
    <w:p w:rsidR="004D0426" w:rsidRPr="008473BA" w:rsidRDefault="004D0426" w:rsidP="004D0426">
      <w:pPr>
        <w:spacing w:line="592" w:lineRule="exact"/>
        <w:ind w:firstLineChars="200" w:firstLine="640"/>
        <w:rPr>
          <w:szCs w:val="32"/>
        </w:rPr>
      </w:pPr>
      <w:bookmarkStart w:id="5" w:name="_Hlk519601938"/>
      <w:bookmarkEnd w:id="5"/>
      <w:r w:rsidRPr="008473BA">
        <w:rPr>
          <w:szCs w:val="32"/>
        </w:rPr>
        <w:t>（</w:t>
      </w:r>
      <w:r w:rsidRPr="008473BA">
        <w:rPr>
          <w:szCs w:val="32"/>
        </w:rPr>
        <w:t>1</w:t>
      </w:r>
      <w:r w:rsidRPr="008473BA">
        <w:rPr>
          <w:szCs w:val="32"/>
        </w:rPr>
        <w:t>）参保学生、</w:t>
      </w:r>
      <w:r w:rsidRPr="008473BA">
        <w:rPr>
          <w:szCs w:val="32"/>
        </w:rPr>
        <w:t>18</w:t>
      </w:r>
      <w:r w:rsidRPr="008473BA">
        <w:rPr>
          <w:szCs w:val="32"/>
        </w:rPr>
        <w:t>周岁及以下居民住院起付线减半。</w:t>
      </w:r>
    </w:p>
    <w:p w:rsidR="004D0426" w:rsidRPr="008473BA" w:rsidRDefault="004D0426" w:rsidP="004D0426">
      <w:pPr>
        <w:spacing w:line="592" w:lineRule="exact"/>
        <w:ind w:firstLineChars="200" w:firstLine="640"/>
        <w:rPr>
          <w:szCs w:val="32"/>
        </w:rPr>
      </w:pPr>
      <w:r w:rsidRPr="008473BA">
        <w:rPr>
          <w:szCs w:val="32"/>
        </w:rPr>
        <w:t>（</w:t>
      </w:r>
      <w:r w:rsidRPr="008473BA">
        <w:rPr>
          <w:szCs w:val="32"/>
        </w:rPr>
        <w:t>2</w:t>
      </w:r>
      <w:r w:rsidRPr="008473BA">
        <w:rPr>
          <w:szCs w:val="32"/>
        </w:rPr>
        <w:t>）恶性肿瘤放化疗</w:t>
      </w:r>
      <w:r w:rsidR="00BD3F71" w:rsidRPr="008473BA">
        <w:rPr>
          <w:rFonts w:hint="eastAsia"/>
          <w:szCs w:val="32"/>
        </w:rPr>
        <w:t>、特殊慢性病、脑瘫康复</w:t>
      </w:r>
      <w:r w:rsidRPr="008473BA">
        <w:rPr>
          <w:szCs w:val="32"/>
        </w:rPr>
        <w:t>等需要分疗程间</w:t>
      </w:r>
      <w:proofErr w:type="gramStart"/>
      <w:r w:rsidRPr="008473BA">
        <w:rPr>
          <w:szCs w:val="32"/>
        </w:rPr>
        <w:t>段多次</w:t>
      </w:r>
      <w:proofErr w:type="gramEnd"/>
      <w:r w:rsidRPr="008473BA">
        <w:rPr>
          <w:szCs w:val="32"/>
        </w:rPr>
        <w:t>住院的特殊疾病患者，在同一医疗机构住院的，一个参保年度内只设一次起付线。</w:t>
      </w:r>
    </w:p>
    <w:p w:rsidR="004D0426" w:rsidRPr="008473BA" w:rsidRDefault="004D0426" w:rsidP="004D0426">
      <w:pPr>
        <w:spacing w:line="592" w:lineRule="exact"/>
        <w:ind w:firstLineChars="200" w:firstLine="640"/>
        <w:rPr>
          <w:szCs w:val="32"/>
        </w:rPr>
      </w:pPr>
      <w:r w:rsidRPr="008473BA">
        <w:rPr>
          <w:szCs w:val="32"/>
        </w:rPr>
        <w:t>（</w:t>
      </w:r>
      <w:r w:rsidRPr="008473BA">
        <w:rPr>
          <w:szCs w:val="32"/>
        </w:rPr>
        <w:t>3</w:t>
      </w:r>
      <w:r w:rsidRPr="008473BA">
        <w:rPr>
          <w:szCs w:val="32"/>
        </w:rPr>
        <w:t>）实行双向转诊的，免除上</w:t>
      </w:r>
      <w:proofErr w:type="gramStart"/>
      <w:r w:rsidRPr="008473BA">
        <w:rPr>
          <w:szCs w:val="32"/>
        </w:rPr>
        <w:t>转首次及</w:t>
      </w:r>
      <w:proofErr w:type="gramEnd"/>
      <w:r w:rsidRPr="008473BA">
        <w:rPr>
          <w:szCs w:val="32"/>
        </w:rPr>
        <w:t>下转第二次住院起付线。</w:t>
      </w:r>
    </w:p>
    <w:p w:rsidR="004D0426" w:rsidRPr="008473BA" w:rsidRDefault="004D0426" w:rsidP="004D0426">
      <w:pPr>
        <w:spacing w:line="592" w:lineRule="exact"/>
        <w:ind w:firstLineChars="200" w:firstLine="640"/>
        <w:rPr>
          <w:b/>
          <w:bCs/>
          <w:szCs w:val="32"/>
        </w:rPr>
      </w:pPr>
      <w:r w:rsidRPr="008473BA">
        <w:rPr>
          <w:rFonts w:eastAsia="楷体_GB2312"/>
          <w:bCs/>
          <w:szCs w:val="32"/>
        </w:rPr>
        <w:t>（二）按病种分组付费住院待遇。</w:t>
      </w:r>
      <w:r w:rsidRPr="008473BA">
        <w:rPr>
          <w:szCs w:val="32"/>
        </w:rPr>
        <w:t>参保居民</w:t>
      </w:r>
      <w:r w:rsidR="001431EA" w:rsidRPr="008473BA">
        <w:rPr>
          <w:szCs w:val="32"/>
        </w:rPr>
        <w:t>病种符合按病种</w:t>
      </w:r>
      <w:r w:rsidRPr="008473BA">
        <w:rPr>
          <w:szCs w:val="32"/>
        </w:rPr>
        <w:t>执行按病种分组付费不设起付线，不限定药品目录和医疗服务项目目录。按病种（</w:t>
      </w:r>
      <w:proofErr w:type="gramStart"/>
      <w:r w:rsidRPr="008473BA">
        <w:rPr>
          <w:szCs w:val="32"/>
        </w:rPr>
        <w:t>含按疾病</w:t>
      </w:r>
      <w:proofErr w:type="gramEnd"/>
      <w:r w:rsidRPr="008473BA">
        <w:rPr>
          <w:szCs w:val="32"/>
        </w:rPr>
        <w:t>相关分组）付费办法按照省相关规定另行制</w:t>
      </w:r>
      <w:r w:rsidRPr="008473BA">
        <w:rPr>
          <w:rFonts w:hint="eastAsia"/>
          <w:szCs w:val="32"/>
        </w:rPr>
        <w:t>定</w:t>
      </w:r>
      <w:r w:rsidRPr="008473BA">
        <w:rPr>
          <w:szCs w:val="32"/>
        </w:rPr>
        <w:t>。</w:t>
      </w:r>
    </w:p>
    <w:p w:rsidR="004D0426" w:rsidRPr="008473BA" w:rsidRDefault="004D0426" w:rsidP="004D0426">
      <w:pPr>
        <w:overflowPunct w:val="0"/>
        <w:spacing w:line="592" w:lineRule="exact"/>
        <w:ind w:firstLineChars="200" w:firstLine="640"/>
        <w:rPr>
          <w:szCs w:val="32"/>
        </w:rPr>
      </w:pPr>
      <w:r w:rsidRPr="008473BA">
        <w:rPr>
          <w:rFonts w:eastAsia="楷体_GB2312"/>
          <w:bCs/>
          <w:szCs w:val="32"/>
        </w:rPr>
        <w:t>（三）日间手术、放化疗待遇。</w:t>
      </w:r>
      <w:r w:rsidRPr="008473BA">
        <w:rPr>
          <w:szCs w:val="32"/>
        </w:rPr>
        <w:t>日间手术、</w:t>
      </w:r>
      <w:r w:rsidR="004C6408" w:rsidRPr="008473BA">
        <w:rPr>
          <w:szCs w:val="32"/>
        </w:rPr>
        <w:t>门诊</w:t>
      </w:r>
      <w:r w:rsidRPr="008473BA">
        <w:rPr>
          <w:szCs w:val="32"/>
        </w:rPr>
        <w:t>放化疗发生的医疗费用，纳入</w:t>
      </w:r>
      <w:r w:rsidR="001431EA" w:rsidRPr="008473BA">
        <w:rPr>
          <w:szCs w:val="32"/>
        </w:rPr>
        <w:t>普通</w:t>
      </w:r>
      <w:r w:rsidRPr="008473BA">
        <w:rPr>
          <w:szCs w:val="32"/>
        </w:rPr>
        <w:t>住院管理。</w:t>
      </w:r>
    </w:p>
    <w:p w:rsidR="004D0426" w:rsidRPr="008473BA" w:rsidRDefault="004D0426" w:rsidP="004D0426">
      <w:pPr>
        <w:spacing w:line="592" w:lineRule="exact"/>
        <w:ind w:firstLineChars="200" w:firstLine="640"/>
        <w:rPr>
          <w:szCs w:val="32"/>
        </w:rPr>
      </w:pPr>
      <w:r w:rsidRPr="008473BA">
        <w:rPr>
          <w:rFonts w:eastAsia="黑体"/>
          <w:szCs w:val="32"/>
        </w:rPr>
        <w:t>第十</w:t>
      </w:r>
      <w:r w:rsidR="004C6408" w:rsidRPr="008473BA">
        <w:rPr>
          <w:rFonts w:eastAsia="黑体" w:hint="eastAsia"/>
          <w:szCs w:val="32"/>
        </w:rPr>
        <w:t>一</w:t>
      </w:r>
      <w:r w:rsidRPr="008473BA">
        <w:rPr>
          <w:rFonts w:eastAsia="黑体"/>
          <w:szCs w:val="32"/>
        </w:rPr>
        <w:t>条</w:t>
      </w:r>
      <w:r w:rsidR="004C6408" w:rsidRPr="008473BA">
        <w:rPr>
          <w:rFonts w:eastAsia="黑体" w:hint="eastAsia"/>
          <w:szCs w:val="32"/>
        </w:rPr>
        <w:t>（门诊待遇）</w:t>
      </w:r>
      <w:r w:rsidRPr="008473BA">
        <w:rPr>
          <w:rFonts w:eastAsia="黑体"/>
          <w:szCs w:val="32"/>
        </w:rPr>
        <w:t xml:space="preserve"> </w:t>
      </w:r>
      <w:r w:rsidRPr="008473BA">
        <w:rPr>
          <w:szCs w:val="32"/>
        </w:rPr>
        <w:t xml:space="preserve"> </w:t>
      </w:r>
      <w:r w:rsidRPr="008473BA">
        <w:rPr>
          <w:szCs w:val="32"/>
        </w:rPr>
        <w:t>门诊待遇按</w:t>
      </w:r>
      <w:r w:rsidRPr="008473BA">
        <w:rPr>
          <w:rFonts w:hint="eastAsia"/>
          <w:szCs w:val="32"/>
        </w:rPr>
        <w:t>照</w:t>
      </w:r>
      <w:r w:rsidRPr="008473BA">
        <w:rPr>
          <w:szCs w:val="32"/>
        </w:rPr>
        <w:t>以下规定执行：</w:t>
      </w:r>
    </w:p>
    <w:p w:rsidR="004D0426" w:rsidRPr="008473BA" w:rsidRDefault="004D0426" w:rsidP="004D0426">
      <w:pPr>
        <w:spacing w:line="592" w:lineRule="exact"/>
        <w:ind w:firstLineChars="200" w:firstLine="640"/>
        <w:rPr>
          <w:szCs w:val="32"/>
        </w:rPr>
      </w:pPr>
      <w:r w:rsidRPr="008473BA">
        <w:rPr>
          <w:rFonts w:eastAsia="楷体_GB2312"/>
          <w:bCs/>
          <w:szCs w:val="32"/>
        </w:rPr>
        <w:t>（</w:t>
      </w:r>
      <w:r w:rsidRPr="008473BA">
        <w:rPr>
          <w:rFonts w:eastAsia="楷体_GB2312"/>
          <w:bCs/>
          <w:spacing w:val="2"/>
          <w:szCs w:val="32"/>
        </w:rPr>
        <w:t>一）基层普通门诊。</w:t>
      </w:r>
      <w:r w:rsidRPr="008473BA">
        <w:rPr>
          <w:spacing w:val="2"/>
          <w:szCs w:val="32"/>
        </w:rPr>
        <w:t>居民在参保地乡镇卫生院（社区卫生服务中心，下同）、一体化管理的村卫生室（社区卫生服务站）发生的普通门诊费用，</w:t>
      </w:r>
      <w:proofErr w:type="gramStart"/>
      <w:r w:rsidRPr="008473BA">
        <w:rPr>
          <w:spacing w:val="2"/>
          <w:szCs w:val="32"/>
        </w:rPr>
        <w:t>医</w:t>
      </w:r>
      <w:proofErr w:type="gramEnd"/>
      <w:r w:rsidRPr="008473BA">
        <w:rPr>
          <w:spacing w:val="2"/>
          <w:szCs w:val="32"/>
        </w:rPr>
        <w:t>保基金按照</w:t>
      </w:r>
      <w:r w:rsidRPr="008473BA">
        <w:rPr>
          <w:spacing w:val="2"/>
          <w:szCs w:val="32"/>
        </w:rPr>
        <w:t>60%</w:t>
      </w:r>
      <w:r w:rsidRPr="008473BA">
        <w:rPr>
          <w:spacing w:val="2"/>
          <w:szCs w:val="32"/>
        </w:rPr>
        <w:t>比例支付，单次最高支付限额分别</w:t>
      </w:r>
      <w:r w:rsidRPr="008473BA">
        <w:rPr>
          <w:rFonts w:hint="eastAsia"/>
          <w:spacing w:val="2"/>
          <w:szCs w:val="32"/>
        </w:rPr>
        <w:t>为</w:t>
      </w:r>
      <w:r w:rsidRPr="008473BA">
        <w:rPr>
          <w:spacing w:val="2"/>
          <w:szCs w:val="32"/>
        </w:rPr>
        <w:t>50</w:t>
      </w:r>
      <w:r w:rsidRPr="008473BA">
        <w:rPr>
          <w:spacing w:val="2"/>
          <w:szCs w:val="32"/>
        </w:rPr>
        <w:t>元、</w:t>
      </w:r>
      <w:r w:rsidRPr="008473BA">
        <w:rPr>
          <w:spacing w:val="2"/>
          <w:szCs w:val="32"/>
        </w:rPr>
        <w:t>20</w:t>
      </w:r>
      <w:r w:rsidRPr="008473BA">
        <w:rPr>
          <w:spacing w:val="2"/>
          <w:szCs w:val="32"/>
        </w:rPr>
        <w:t>元，年度基金累计最高</w:t>
      </w:r>
      <w:r w:rsidRPr="008473BA">
        <w:rPr>
          <w:spacing w:val="2"/>
          <w:szCs w:val="32"/>
        </w:rPr>
        <w:lastRenderedPageBreak/>
        <w:t>支付</w:t>
      </w:r>
      <w:r w:rsidRPr="008473BA">
        <w:rPr>
          <w:spacing w:val="2"/>
          <w:szCs w:val="32"/>
        </w:rPr>
        <w:t>100</w:t>
      </w:r>
      <w:r w:rsidRPr="008473BA">
        <w:rPr>
          <w:spacing w:val="2"/>
          <w:szCs w:val="32"/>
        </w:rPr>
        <w:t>元</w:t>
      </w:r>
      <w:r w:rsidRPr="008473BA">
        <w:rPr>
          <w:spacing w:val="2"/>
          <w:szCs w:val="32"/>
        </w:rPr>
        <w:t>/</w:t>
      </w:r>
      <w:r w:rsidRPr="008473BA">
        <w:rPr>
          <w:spacing w:val="2"/>
          <w:szCs w:val="32"/>
        </w:rPr>
        <w:t>人。</w:t>
      </w:r>
    </w:p>
    <w:p w:rsidR="004D0426" w:rsidRPr="008473BA" w:rsidRDefault="004D0426" w:rsidP="004D0426">
      <w:pPr>
        <w:spacing w:line="592" w:lineRule="exact"/>
        <w:ind w:firstLineChars="200" w:firstLine="640"/>
        <w:rPr>
          <w:szCs w:val="32"/>
        </w:rPr>
      </w:pPr>
      <w:r w:rsidRPr="008473BA">
        <w:rPr>
          <w:rFonts w:eastAsia="楷体_GB2312"/>
          <w:bCs/>
          <w:szCs w:val="32"/>
        </w:rPr>
        <w:t>（二）大额普通门诊。</w:t>
      </w:r>
      <w:r w:rsidRPr="008473BA">
        <w:rPr>
          <w:szCs w:val="32"/>
        </w:rPr>
        <w:t>一个年度内，参保居民在二级及以上医疗机构普通门诊（不含</w:t>
      </w:r>
      <w:r w:rsidRPr="008473BA">
        <w:rPr>
          <w:rFonts w:hint="eastAsia"/>
          <w:szCs w:val="32"/>
        </w:rPr>
        <w:t>慢性</w:t>
      </w:r>
      <w:r w:rsidRPr="008473BA">
        <w:rPr>
          <w:szCs w:val="32"/>
        </w:rPr>
        <w:t>病门诊）发生的政策范围内医药费用，单</w:t>
      </w:r>
      <w:proofErr w:type="gramStart"/>
      <w:r w:rsidRPr="008473BA">
        <w:rPr>
          <w:szCs w:val="32"/>
        </w:rPr>
        <w:t>次达到</w:t>
      </w:r>
      <w:proofErr w:type="gramEnd"/>
      <w:r w:rsidRPr="008473BA">
        <w:rPr>
          <w:szCs w:val="32"/>
        </w:rPr>
        <w:t>200</w:t>
      </w:r>
      <w:r w:rsidRPr="008473BA">
        <w:rPr>
          <w:szCs w:val="32"/>
        </w:rPr>
        <w:t>元且年度累计超过</w:t>
      </w:r>
      <w:r w:rsidRPr="008473BA">
        <w:rPr>
          <w:szCs w:val="32"/>
        </w:rPr>
        <w:t>500</w:t>
      </w:r>
      <w:r w:rsidRPr="008473BA">
        <w:rPr>
          <w:szCs w:val="32"/>
        </w:rPr>
        <w:t>元的</w:t>
      </w:r>
      <w:r w:rsidRPr="008473BA">
        <w:rPr>
          <w:rFonts w:hint="eastAsia"/>
          <w:szCs w:val="32"/>
        </w:rPr>
        <w:t>，</w:t>
      </w:r>
      <w:r w:rsidRPr="008473BA">
        <w:rPr>
          <w:szCs w:val="32"/>
        </w:rPr>
        <w:t>超过部分</w:t>
      </w:r>
      <w:proofErr w:type="gramStart"/>
      <w:r w:rsidRPr="008473BA">
        <w:rPr>
          <w:szCs w:val="32"/>
        </w:rPr>
        <w:t>医</w:t>
      </w:r>
      <w:proofErr w:type="gramEnd"/>
      <w:r w:rsidRPr="008473BA">
        <w:rPr>
          <w:szCs w:val="32"/>
        </w:rPr>
        <w:t>保基金按照</w:t>
      </w:r>
      <w:r w:rsidRPr="008473BA">
        <w:rPr>
          <w:szCs w:val="32"/>
        </w:rPr>
        <w:t>60%</w:t>
      </w:r>
      <w:r w:rsidRPr="008473BA">
        <w:rPr>
          <w:szCs w:val="32"/>
        </w:rPr>
        <w:t>比例支付，年度基金累计最高支付</w:t>
      </w:r>
      <w:r w:rsidRPr="008473BA">
        <w:rPr>
          <w:szCs w:val="32"/>
        </w:rPr>
        <w:t>2000</w:t>
      </w:r>
      <w:r w:rsidRPr="008473BA">
        <w:rPr>
          <w:szCs w:val="32"/>
        </w:rPr>
        <w:t>元</w:t>
      </w:r>
      <w:r w:rsidRPr="008473BA">
        <w:rPr>
          <w:szCs w:val="32"/>
        </w:rPr>
        <w:t>/</w:t>
      </w:r>
      <w:r w:rsidRPr="008473BA">
        <w:rPr>
          <w:szCs w:val="32"/>
        </w:rPr>
        <w:t>人。</w:t>
      </w:r>
    </w:p>
    <w:p w:rsidR="004D0426" w:rsidRPr="008473BA" w:rsidRDefault="004D0426" w:rsidP="004D0426">
      <w:pPr>
        <w:spacing w:line="592" w:lineRule="exact"/>
        <w:ind w:firstLineChars="200" w:firstLine="640"/>
        <w:rPr>
          <w:szCs w:val="32"/>
        </w:rPr>
      </w:pPr>
      <w:r w:rsidRPr="008473BA">
        <w:rPr>
          <w:rFonts w:eastAsia="楷体_GB2312"/>
          <w:bCs/>
          <w:szCs w:val="32"/>
        </w:rPr>
        <w:t>（三）大学生普通门诊。</w:t>
      </w:r>
      <w:r w:rsidRPr="008473BA">
        <w:rPr>
          <w:szCs w:val="32"/>
        </w:rPr>
        <w:t>在校大学生普通门诊可以按照</w:t>
      </w:r>
      <w:r w:rsidRPr="008473BA">
        <w:rPr>
          <w:szCs w:val="32"/>
        </w:rPr>
        <w:t>50</w:t>
      </w:r>
      <w:r w:rsidRPr="008473BA">
        <w:rPr>
          <w:szCs w:val="32"/>
        </w:rPr>
        <w:t>元</w:t>
      </w:r>
      <w:r w:rsidRPr="008473BA">
        <w:rPr>
          <w:szCs w:val="32"/>
        </w:rPr>
        <w:t>/</w:t>
      </w:r>
      <w:r w:rsidRPr="008473BA">
        <w:rPr>
          <w:szCs w:val="32"/>
        </w:rPr>
        <w:t>人标准由学校包干使用，不再享受基层普通门诊和大额普通门诊待遇。</w:t>
      </w:r>
    </w:p>
    <w:p w:rsidR="004D0426" w:rsidRPr="008473BA" w:rsidRDefault="004D0426" w:rsidP="004D0426">
      <w:pPr>
        <w:spacing w:line="592" w:lineRule="exact"/>
        <w:ind w:firstLineChars="200" w:firstLine="640"/>
        <w:rPr>
          <w:szCs w:val="32"/>
        </w:rPr>
      </w:pPr>
      <w:bookmarkStart w:id="6" w:name="_Hlk521317824"/>
      <w:bookmarkEnd w:id="6"/>
      <w:r w:rsidRPr="008473BA">
        <w:rPr>
          <w:rFonts w:eastAsia="楷体_GB2312"/>
          <w:bCs/>
          <w:szCs w:val="32"/>
        </w:rPr>
        <w:t>（四）慢性病门诊。</w:t>
      </w:r>
      <w:r w:rsidRPr="008473BA">
        <w:rPr>
          <w:szCs w:val="32"/>
        </w:rPr>
        <w:t>参保居民患有我市规定的门诊慢性病病种，可以申请慢性病门诊待遇。具体办法由市</w:t>
      </w:r>
      <w:r w:rsidRPr="008473BA">
        <w:rPr>
          <w:rFonts w:hint="eastAsia"/>
          <w:szCs w:val="32"/>
        </w:rPr>
        <w:t>医疗保障部门</w:t>
      </w:r>
      <w:r w:rsidRPr="008473BA">
        <w:rPr>
          <w:szCs w:val="32"/>
        </w:rPr>
        <w:t>会同市财政</w:t>
      </w:r>
      <w:r w:rsidRPr="008473BA">
        <w:rPr>
          <w:rFonts w:hint="eastAsia"/>
          <w:szCs w:val="32"/>
        </w:rPr>
        <w:t>部门</w:t>
      </w:r>
      <w:r w:rsidRPr="008473BA">
        <w:rPr>
          <w:szCs w:val="32"/>
        </w:rPr>
        <w:t>另行制定。</w:t>
      </w:r>
    </w:p>
    <w:p w:rsidR="004D0426" w:rsidRPr="008473BA" w:rsidRDefault="004D0426" w:rsidP="004D0426">
      <w:pPr>
        <w:spacing w:line="592" w:lineRule="exact"/>
        <w:ind w:firstLineChars="200" w:firstLine="640"/>
        <w:rPr>
          <w:szCs w:val="32"/>
        </w:rPr>
      </w:pPr>
      <w:r w:rsidRPr="008473BA">
        <w:rPr>
          <w:rFonts w:eastAsia="楷体_GB2312"/>
          <w:bCs/>
          <w:szCs w:val="32"/>
        </w:rPr>
        <w:t>（五）高血压糖尿病门诊用药保障。</w:t>
      </w:r>
      <w:r w:rsidRPr="008473BA">
        <w:rPr>
          <w:szCs w:val="32"/>
        </w:rPr>
        <w:t>参保居民高血压、糖尿病患者，需要门诊长期治疗但未达到门诊慢性病标准的，纳入高血压糖尿病门诊</w:t>
      </w:r>
      <w:proofErr w:type="gramStart"/>
      <w:r w:rsidRPr="008473BA">
        <w:rPr>
          <w:szCs w:val="32"/>
        </w:rPr>
        <w:t>用药保障</w:t>
      </w:r>
      <w:proofErr w:type="gramEnd"/>
      <w:r w:rsidRPr="008473BA">
        <w:rPr>
          <w:szCs w:val="32"/>
        </w:rPr>
        <w:t>范围。具体办法由市医疗保障</w:t>
      </w:r>
      <w:r w:rsidRPr="008473BA">
        <w:rPr>
          <w:rFonts w:hint="eastAsia"/>
          <w:szCs w:val="32"/>
        </w:rPr>
        <w:t>部门</w:t>
      </w:r>
      <w:r w:rsidRPr="008473BA">
        <w:rPr>
          <w:szCs w:val="32"/>
        </w:rPr>
        <w:t>会同相关部门另行制定。</w:t>
      </w:r>
    </w:p>
    <w:p w:rsidR="004D0426" w:rsidRPr="008473BA" w:rsidRDefault="004D0426" w:rsidP="004D0426">
      <w:pPr>
        <w:spacing w:line="592" w:lineRule="exact"/>
        <w:ind w:firstLineChars="200" w:firstLine="640"/>
        <w:rPr>
          <w:szCs w:val="32"/>
        </w:rPr>
      </w:pPr>
      <w:r w:rsidRPr="008473BA">
        <w:rPr>
          <w:rFonts w:eastAsia="黑体"/>
          <w:szCs w:val="32"/>
        </w:rPr>
        <w:t>第十</w:t>
      </w:r>
      <w:r w:rsidR="004C6408" w:rsidRPr="008473BA">
        <w:rPr>
          <w:rFonts w:eastAsia="黑体" w:hint="eastAsia"/>
          <w:szCs w:val="32"/>
        </w:rPr>
        <w:t>二</w:t>
      </w:r>
      <w:r w:rsidRPr="008473BA">
        <w:rPr>
          <w:rFonts w:eastAsia="黑体"/>
          <w:szCs w:val="32"/>
        </w:rPr>
        <w:t>条</w:t>
      </w:r>
      <w:r w:rsidR="004C6408" w:rsidRPr="008473BA">
        <w:rPr>
          <w:rFonts w:eastAsia="黑体" w:hint="eastAsia"/>
          <w:szCs w:val="32"/>
        </w:rPr>
        <w:t>（其他待遇）</w:t>
      </w:r>
      <w:r w:rsidRPr="008473BA">
        <w:rPr>
          <w:rFonts w:eastAsia="黑体"/>
          <w:szCs w:val="32"/>
        </w:rPr>
        <w:t xml:space="preserve"> </w:t>
      </w:r>
      <w:r w:rsidRPr="008473BA">
        <w:rPr>
          <w:szCs w:val="32"/>
        </w:rPr>
        <w:t xml:space="preserve"> </w:t>
      </w:r>
      <w:r w:rsidRPr="008473BA">
        <w:rPr>
          <w:szCs w:val="32"/>
        </w:rPr>
        <w:t>其他医疗保险待遇。</w:t>
      </w:r>
    </w:p>
    <w:p w:rsidR="004D0426" w:rsidRPr="008473BA" w:rsidRDefault="004D0426" w:rsidP="004D0426">
      <w:pPr>
        <w:spacing w:line="592" w:lineRule="exact"/>
        <w:ind w:firstLineChars="200" w:firstLine="640"/>
        <w:rPr>
          <w:szCs w:val="32"/>
        </w:rPr>
      </w:pPr>
      <w:r w:rsidRPr="008473BA">
        <w:rPr>
          <w:rFonts w:eastAsia="楷体_GB2312"/>
          <w:bCs/>
          <w:szCs w:val="32"/>
        </w:rPr>
        <w:t>（一）住院分娩补助。</w:t>
      </w:r>
      <w:r w:rsidRPr="008473BA">
        <w:rPr>
          <w:szCs w:val="32"/>
        </w:rPr>
        <w:t>参保产妇住院分娩发生的生育医疗费用定额补助</w:t>
      </w:r>
      <w:r w:rsidRPr="008473BA">
        <w:rPr>
          <w:szCs w:val="32"/>
        </w:rPr>
        <w:t>1200</w:t>
      </w:r>
      <w:r w:rsidRPr="008473BA">
        <w:rPr>
          <w:szCs w:val="32"/>
        </w:rPr>
        <w:t>元。产妇在妊娠期或分娩期因并发症住院产生的医疗费用，按</w:t>
      </w:r>
      <w:r w:rsidRPr="008473BA">
        <w:rPr>
          <w:rFonts w:hint="eastAsia"/>
          <w:szCs w:val="32"/>
        </w:rPr>
        <w:t>照</w:t>
      </w:r>
      <w:r w:rsidRPr="008473BA">
        <w:rPr>
          <w:szCs w:val="32"/>
        </w:rPr>
        <w:t>同类别医院住院医疗保险待遇执行，不再享受分娩定额补助。</w:t>
      </w:r>
    </w:p>
    <w:p w:rsidR="00A830B9" w:rsidRPr="008473BA" w:rsidRDefault="004D0426" w:rsidP="004D0426">
      <w:pPr>
        <w:spacing w:line="592" w:lineRule="exact"/>
        <w:ind w:firstLineChars="200" w:firstLine="640"/>
        <w:rPr>
          <w:szCs w:val="32"/>
        </w:rPr>
      </w:pPr>
      <w:r w:rsidRPr="008473BA">
        <w:rPr>
          <w:rFonts w:eastAsia="楷体_GB2312"/>
          <w:bCs/>
          <w:szCs w:val="32"/>
        </w:rPr>
        <w:t>（二）残疾人辅助器具补助。</w:t>
      </w:r>
      <w:r w:rsidRPr="008473BA">
        <w:rPr>
          <w:szCs w:val="32"/>
        </w:rPr>
        <w:t>残疾人装配辅助器具按照装配费用的</w:t>
      </w:r>
      <w:r w:rsidRPr="008473BA">
        <w:rPr>
          <w:szCs w:val="32"/>
        </w:rPr>
        <w:t>50%</w:t>
      </w:r>
      <w:r w:rsidRPr="008473BA">
        <w:rPr>
          <w:szCs w:val="32"/>
        </w:rPr>
        <w:t>比例给予补助，补助周期为五年。下肢残疾</w:t>
      </w:r>
      <w:r w:rsidRPr="008473BA">
        <w:rPr>
          <w:szCs w:val="32"/>
        </w:rPr>
        <w:lastRenderedPageBreak/>
        <w:t>人装配下肢假肢，每具大腿假肢最高补助</w:t>
      </w:r>
      <w:r w:rsidRPr="008473BA">
        <w:rPr>
          <w:szCs w:val="32"/>
        </w:rPr>
        <w:t>2000</w:t>
      </w:r>
      <w:r w:rsidRPr="008473BA">
        <w:rPr>
          <w:szCs w:val="32"/>
        </w:rPr>
        <w:t>元，每具小腿假肢最高补助</w:t>
      </w:r>
      <w:r w:rsidRPr="008473BA">
        <w:rPr>
          <w:szCs w:val="32"/>
        </w:rPr>
        <w:t>1000</w:t>
      </w:r>
      <w:r w:rsidRPr="008473BA">
        <w:rPr>
          <w:szCs w:val="32"/>
        </w:rPr>
        <w:t>元；</w:t>
      </w:r>
      <w:r w:rsidRPr="008473BA">
        <w:rPr>
          <w:szCs w:val="32"/>
        </w:rPr>
        <w:t>7</w:t>
      </w:r>
      <w:r w:rsidRPr="008473BA">
        <w:rPr>
          <w:szCs w:val="32"/>
        </w:rPr>
        <w:t>周岁</w:t>
      </w:r>
      <w:r w:rsidRPr="008473BA">
        <w:rPr>
          <w:rFonts w:hint="eastAsia"/>
          <w:szCs w:val="32"/>
        </w:rPr>
        <w:t>及</w:t>
      </w:r>
      <w:r w:rsidRPr="008473BA">
        <w:rPr>
          <w:szCs w:val="32"/>
        </w:rPr>
        <w:t>以下听力障碍儿童配备助听器，每只最高补助</w:t>
      </w:r>
      <w:r w:rsidRPr="008473BA">
        <w:rPr>
          <w:szCs w:val="32"/>
        </w:rPr>
        <w:t>3500</w:t>
      </w:r>
      <w:r w:rsidRPr="008473BA">
        <w:rPr>
          <w:szCs w:val="32"/>
        </w:rPr>
        <w:t>元。</w:t>
      </w:r>
    </w:p>
    <w:p w:rsidR="004D0426" w:rsidRPr="008473BA" w:rsidRDefault="004D0426" w:rsidP="004D0426">
      <w:pPr>
        <w:spacing w:line="592" w:lineRule="exact"/>
        <w:ind w:firstLineChars="200" w:firstLine="640"/>
        <w:rPr>
          <w:szCs w:val="32"/>
        </w:rPr>
      </w:pPr>
      <w:r w:rsidRPr="008473BA">
        <w:rPr>
          <w:rFonts w:eastAsia="楷体_GB2312"/>
          <w:bCs/>
          <w:szCs w:val="32"/>
        </w:rPr>
        <w:t>（三）捐赠器官或组织手术。</w:t>
      </w:r>
      <w:r w:rsidRPr="008473BA">
        <w:rPr>
          <w:szCs w:val="32"/>
        </w:rPr>
        <w:t>参保居民捐赠器官或组织发生的政策范围内住院医疗费用（不含器官源或组织</w:t>
      </w:r>
      <w:proofErr w:type="gramStart"/>
      <w:r w:rsidRPr="008473BA">
        <w:rPr>
          <w:szCs w:val="32"/>
        </w:rPr>
        <w:t>源费用</w:t>
      </w:r>
      <w:proofErr w:type="gramEnd"/>
      <w:r w:rsidRPr="008473BA">
        <w:rPr>
          <w:szCs w:val="32"/>
        </w:rPr>
        <w:t>以及院外配型、检测检验、运输、储存等相关费用），由医疗保险基金全额支付。</w:t>
      </w:r>
    </w:p>
    <w:p w:rsidR="00352400" w:rsidRPr="008473BA" w:rsidRDefault="00352400" w:rsidP="006E198C">
      <w:pPr>
        <w:overflowPunct w:val="0"/>
        <w:spacing w:line="592" w:lineRule="exact"/>
        <w:jc w:val="center"/>
        <w:outlineLvl w:val="1"/>
        <w:rPr>
          <w:rFonts w:eastAsia="黑体"/>
          <w:bCs/>
          <w:kern w:val="32"/>
          <w:szCs w:val="32"/>
        </w:rPr>
      </w:pPr>
    </w:p>
    <w:p w:rsidR="00D4470A" w:rsidRPr="008473BA" w:rsidRDefault="00D4470A" w:rsidP="00D4470A">
      <w:pPr>
        <w:spacing w:line="592" w:lineRule="exact"/>
        <w:jc w:val="center"/>
        <w:rPr>
          <w:rFonts w:eastAsia="黑体"/>
          <w:szCs w:val="32"/>
        </w:rPr>
      </w:pPr>
      <w:r w:rsidRPr="008473BA">
        <w:rPr>
          <w:rFonts w:eastAsia="黑体"/>
          <w:szCs w:val="32"/>
        </w:rPr>
        <w:t>第四章</w:t>
      </w:r>
      <w:r w:rsidRPr="008473BA">
        <w:rPr>
          <w:rFonts w:eastAsia="黑体"/>
          <w:szCs w:val="32"/>
        </w:rPr>
        <w:t xml:space="preserve">  </w:t>
      </w:r>
      <w:r w:rsidRPr="008473BA">
        <w:rPr>
          <w:rFonts w:eastAsia="黑体"/>
          <w:szCs w:val="32"/>
        </w:rPr>
        <w:t>大病保险</w:t>
      </w:r>
    </w:p>
    <w:p w:rsidR="00D4470A" w:rsidRPr="008473BA" w:rsidRDefault="00D4470A" w:rsidP="00D4470A">
      <w:pPr>
        <w:spacing w:line="592" w:lineRule="exact"/>
        <w:jc w:val="center"/>
        <w:rPr>
          <w:rFonts w:eastAsia="黑体"/>
          <w:szCs w:val="32"/>
        </w:rPr>
      </w:pPr>
    </w:p>
    <w:p w:rsidR="00D4470A" w:rsidRPr="008473BA" w:rsidRDefault="00D4470A" w:rsidP="00D4470A">
      <w:pPr>
        <w:spacing w:line="592" w:lineRule="exact"/>
        <w:ind w:firstLineChars="200" w:firstLine="640"/>
        <w:rPr>
          <w:szCs w:val="32"/>
        </w:rPr>
      </w:pPr>
      <w:r w:rsidRPr="008473BA">
        <w:rPr>
          <w:rFonts w:eastAsia="黑体"/>
          <w:szCs w:val="32"/>
        </w:rPr>
        <w:t>第十</w:t>
      </w:r>
      <w:r w:rsidR="00700443" w:rsidRPr="008473BA">
        <w:rPr>
          <w:rFonts w:eastAsia="黑体" w:hint="eastAsia"/>
          <w:szCs w:val="32"/>
        </w:rPr>
        <w:t>三</w:t>
      </w:r>
      <w:r w:rsidRPr="008473BA">
        <w:rPr>
          <w:rFonts w:eastAsia="黑体"/>
          <w:szCs w:val="32"/>
        </w:rPr>
        <w:t>条</w:t>
      </w:r>
      <w:r w:rsidR="009B4F88" w:rsidRPr="008473BA">
        <w:rPr>
          <w:rFonts w:eastAsia="黑体" w:hint="eastAsia"/>
          <w:szCs w:val="32"/>
        </w:rPr>
        <w:t>（享受时间）</w:t>
      </w:r>
      <w:r w:rsidRPr="008473BA">
        <w:rPr>
          <w:szCs w:val="32"/>
        </w:rPr>
        <w:t xml:space="preserve">　参加城乡居民基本医疗保险的居民（含在校大学生）全部纳入大病保险保障范围，享受大病保险待遇时间与基本医疗保险待遇时间一致。</w:t>
      </w:r>
    </w:p>
    <w:p w:rsidR="0083232C" w:rsidRPr="008473BA" w:rsidRDefault="00D4470A" w:rsidP="0083232C">
      <w:pPr>
        <w:spacing w:line="592" w:lineRule="exact"/>
        <w:ind w:firstLineChars="200" w:firstLine="640"/>
        <w:rPr>
          <w:szCs w:val="32"/>
        </w:rPr>
      </w:pPr>
      <w:r w:rsidRPr="008473BA">
        <w:rPr>
          <w:rFonts w:eastAsia="黑体"/>
          <w:szCs w:val="32"/>
        </w:rPr>
        <w:t>第十</w:t>
      </w:r>
      <w:r w:rsidR="009B4F88" w:rsidRPr="008473BA">
        <w:rPr>
          <w:rFonts w:eastAsia="黑体" w:hint="eastAsia"/>
          <w:szCs w:val="32"/>
        </w:rPr>
        <w:t>四</w:t>
      </w:r>
      <w:r w:rsidRPr="008473BA">
        <w:rPr>
          <w:rFonts w:eastAsia="黑体"/>
          <w:szCs w:val="32"/>
        </w:rPr>
        <w:t>条</w:t>
      </w:r>
      <w:r w:rsidR="009B4F88" w:rsidRPr="008473BA">
        <w:rPr>
          <w:rFonts w:eastAsia="黑体" w:hint="eastAsia"/>
          <w:szCs w:val="32"/>
        </w:rPr>
        <w:t>（大病范围）</w:t>
      </w:r>
      <w:r w:rsidRPr="008473BA">
        <w:rPr>
          <w:rFonts w:eastAsia="黑体" w:hint="eastAsia"/>
          <w:szCs w:val="32"/>
        </w:rPr>
        <w:t xml:space="preserve">  </w:t>
      </w:r>
      <w:r w:rsidR="0083232C" w:rsidRPr="008473BA">
        <w:rPr>
          <w:szCs w:val="32"/>
        </w:rPr>
        <w:t>参保人员发生的住院医疗费用及慢性病门诊医疗费用，在享受基本医疗保险待遇后，一个年度内个人负担的合</w:t>
      </w:r>
      <w:proofErr w:type="gramStart"/>
      <w:r w:rsidR="0083232C" w:rsidRPr="008473BA">
        <w:rPr>
          <w:szCs w:val="32"/>
        </w:rPr>
        <w:t>规</w:t>
      </w:r>
      <w:proofErr w:type="gramEnd"/>
      <w:r w:rsidR="0083232C" w:rsidRPr="008473BA">
        <w:rPr>
          <w:szCs w:val="32"/>
        </w:rPr>
        <w:t>医疗费用（不含基本医疗保险起付线）累计超过大病保险起付线部分，由大病保险给予保障。</w:t>
      </w:r>
    </w:p>
    <w:p w:rsidR="0083232C" w:rsidRPr="008473BA" w:rsidRDefault="0083232C" w:rsidP="0083232C">
      <w:pPr>
        <w:spacing w:line="592" w:lineRule="exact"/>
        <w:ind w:firstLineChars="200" w:firstLine="640"/>
        <w:rPr>
          <w:szCs w:val="32"/>
        </w:rPr>
      </w:pPr>
      <w:r w:rsidRPr="008473BA">
        <w:rPr>
          <w:rFonts w:eastAsia="黑体"/>
          <w:szCs w:val="32"/>
        </w:rPr>
        <w:t>第十</w:t>
      </w:r>
      <w:r w:rsidR="009B4F88" w:rsidRPr="008473BA">
        <w:rPr>
          <w:rFonts w:eastAsia="黑体" w:hint="eastAsia"/>
          <w:szCs w:val="32"/>
        </w:rPr>
        <w:t>五</w:t>
      </w:r>
      <w:r w:rsidRPr="008473BA">
        <w:rPr>
          <w:rFonts w:eastAsia="黑体"/>
          <w:szCs w:val="32"/>
        </w:rPr>
        <w:t>条</w:t>
      </w:r>
      <w:r w:rsidR="009B4F88" w:rsidRPr="008473BA">
        <w:rPr>
          <w:rFonts w:eastAsia="黑体" w:hint="eastAsia"/>
          <w:szCs w:val="32"/>
        </w:rPr>
        <w:t>（</w:t>
      </w:r>
      <w:r w:rsidR="00E11DE3" w:rsidRPr="008473BA">
        <w:rPr>
          <w:rFonts w:eastAsia="黑体" w:hint="eastAsia"/>
          <w:szCs w:val="32"/>
        </w:rPr>
        <w:t>大病待遇</w:t>
      </w:r>
      <w:r w:rsidR="009B4F88" w:rsidRPr="008473BA">
        <w:rPr>
          <w:rFonts w:eastAsia="黑体" w:hint="eastAsia"/>
          <w:szCs w:val="32"/>
        </w:rPr>
        <w:t>）</w:t>
      </w:r>
      <w:r w:rsidRPr="008473BA">
        <w:rPr>
          <w:rFonts w:eastAsia="黑体"/>
          <w:szCs w:val="32"/>
        </w:rPr>
        <w:t xml:space="preserve">  </w:t>
      </w:r>
      <w:r w:rsidRPr="008473BA">
        <w:rPr>
          <w:szCs w:val="32"/>
        </w:rPr>
        <w:t>城乡居民大病保险起付线为</w:t>
      </w:r>
      <w:r w:rsidRPr="008473BA">
        <w:rPr>
          <w:szCs w:val="32"/>
        </w:rPr>
        <w:t>1.5</w:t>
      </w:r>
      <w:r w:rsidRPr="008473BA">
        <w:rPr>
          <w:szCs w:val="32"/>
        </w:rPr>
        <w:t>万元。</w:t>
      </w:r>
      <w:r w:rsidR="00E11DE3" w:rsidRPr="008473BA">
        <w:rPr>
          <w:rFonts w:hint="eastAsia"/>
          <w:szCs w:val="32"/>
        </w:rPr>
        <w:t>起付线</w:t>
      </w:r>
      <w:r w:rsidR="00E11DE3" w:rsidRPr="008473BA">
        <w:rPr>
          <w:szCs w:val="32"/>
        </w:rPr>
        <w:t>以上实行分段按比例支付，起付线以上（不含本数，下同）</w:t>
      </w:r>
      <w:r w:rsidR="00E11DE3" w:rsidRPr="008473BA">
        <w:rPr>
          <w:szCs w:val="32"/>
        </w:rPr>
        <w:t>5</w:t>
      </w:r>
      <w:r w:rsidR="00E11DE3" w:rsidRPr="008473BA">
        <w:rPr>
          <w:szCs w:val="32"/>
        </w:rPr>
        <w:t>万元以下（含本数，下同）报销</w:t>
      </w:r>
      <w:r w:rsidR="00E11DE3" w:rsidRPr="008473BA">
        <w:rPr>
          <w:szCs w:val="32"/>
        </w:rPr>
        <w:t>60%</w:t>
      </w:r>
      <w:r w:rsidR="00E11DE3" w:rsidRPr="008473BA">
        <w:rPr>
          <w:szCs w:val="32"/>
        </w:rPr>
        <w:t>、</w:t>
      </w:r>
      <w:r w:rsidR="00E11DE3" w:rsidRPr="008473BA">
        <w:rPr>
          <w:szCs w:val="32"/>
        </w:rPr>
        <w:t>5</w:t>
      </w:r>
      <w:r w:rsidR="00E11DE3" w:rsidRPr="008473BA">
        <w:rPr>
          <w:szCs w:val="32"/>
        </w:rPr>
        <w:t>万元以上</w:t>
      </w:r>
      <w:r w:rsidR="00E11DE3" w:rsidRPr="008473BA">
        <w:rPr>
          <w:szCs w:val="32"/>
        </w:rPr>
        <w:t>10</w:t>
      </w:r>
      <w:r w:rsidR="00E11DE3" w:rsidRPr="008473BA">
        <w:rPr>
          <w:szCs w:val="32"/>
        </w:rPr>
        <w:t>万元以下报销</w:t>
      </w:r>
      <w:r w:rsidR="00E11DE3" w:rsidRPr="008473BA">
        <w:rPr>
          <w:szCs w:val="32"/>
        </w:rPr>
        <w:t>70%</w:t>
      </w:r>
      <w:r w:rsidR="00E11DE3" w:rsidRPr="008473BA">
        <w:rPr>
          <w:szCs w:val="32"/>
        </w:rPr>
        <w:t>、</w:t>
      </w:r>
      <w:r w:rsidR="00E11DE3" w:rsidRPr="008473BA">
        <w:rPr>
          <w:szCs w:val="32"/>
        </w:rPr>
        <w:t>10</w:t>
      </w:r>
      <w:r w:rsidR="00E11DE3" w:rsidRPr="008473BA">
        <w:rPr>
          <w:szCs w:val="32"/>
        </w:rPr>
        <w:t>万元以上</w:t>
      </w:r>
      <w:r w:rsidR="00E11DE3" w:rsidRPr="008473BA">
        <w:rPr>
          <w:szCs w:val="32"/>
        </w:rPr>
        <w:t>20</w:t>
      </w:r>
      <w:r w:rsidR="00E11DE3" w:rsidRPr="008473BA">
        <w:rPr>
          <w:szCs w:val="32"/>
        </w:rPr>
        <w:t>万元以下报销</w:t>
      </w:r>
      <w:r w:rsidR="00E11DE3" w:rsidRPr="008473BA">
        <w:rPr>
          <w:szCs w:val="32"/>
        </w:rPr>
        <w:t>75%</w:t>
      </w:r>
      <w:r w:rsidR="00E11DE3" w:rsidRPr="008473BA">
        <w:rPr>
          <w:szCs w:val="32"/>
        </w:rPr>
        <w:t>、</w:t>
      </w:r>
      <w:r w:rsidR="00E11DE3" w:rsidRPr="008473BA">
        <w:rPr>
          <w:szCs w:val="32"/>
        </w:rPr>
        <w:t>20</w:t>
      </w:r>
      <w:r w:rsidR="00E11DE3" w:rsidRPr="008473BA">
        <w:rPr>
          <w:szCs w:val="32"/>
        </w:rPr>
        <w:t>万元以上报销</w:t>
      </w:r>
      <w:r w:rsidR="00E11DE3" w:rsidRPr="008473BA">
        <w:rPr>
          <w:szCs w:val="32"/>
        </w:rPr>
        <w:t>85%</w:t>
      </w:r>
      <w:r w:rsidR="00E11DE3" w:rsidRPr="008473BA">
        <w:rPr>
          <w:szCs w:val="32"/>
        </w:rPr>
        <w:t>。</w:t>
      </w:r>
      <w:r w:rsidR="00A830B9" w:rsidRPr="008473BA">
        <w:rPr>
          <w:szCs w:val="32"/>
        </w:rPr>
        <w:t>参保居民在市外医疗机构住院治疗未办理转诊备案手续的</w:t>
      </w:r>
      <w:r w:rsidR="00A830B9" w:rsidRPr="008473BA">
        <w:rPr>
          <w:rFonts w:hint="eastAsia"/>
          <w:szCs w:val="32"/>
        </w:rPr>
        <w:t>，</w:t>
      </w:r>
      <w:r w:rsidR="00A830B9" w:rsidRPr="008473BA">
        <w:rPr>
          <w:szCs w:val="32"/>
        </w:rPr>
        <w:t>上述</w:t>
      </w:r>
      <w:r w:rsidR="00A830B9" w:rsidRPr="008473BA">
        <w:rPr>
          <w:rFonts w:hint="eastAsia"/>
          <w:szCs w:val="32"/>
        </w:rPr>
        <w:t>各</w:t>
      </w:r>
      <w:r w:rsidR="00A830B9" w:rsidRPr="008473BA">
        <w:rPr>
          <w:szCs w:val="32"/>
        </w:rPr>
        <w:t>分段报销比例在原基础</w:t>
      </w:r>
      <w:r w:rsidR="00A830B9" w:rsidRPr="008473BA">
        <w:rPr>
          <w:szCs w:val="32"/>
        </w:rPr>
        <w:lastRenderedPageBreak/>
        <w:t>上降低</w:t>
      </w:r>
      <w:r w:rsidR="00A830B9" w:rsidRPr="008473BA">
        <w:rPr>
          <w:rFonts w:hint="eastAsia"/>
          <w:szCs w:val="32"/>
        </w:rPr>
        <w:t>10</w:t>
      </w:r>
      <w:r w:rsidR="00A830B9" w:rsidRPr="008473BA">
        <w:rPr>
          <w:szCs w:val="32"/>
        </w:rPr>
        <w:t>个百分点</w:t>
      </w:r>
      <w:r w:rsidR="00A830B9" w:rsidRPr="008473BA">
        <w:rPr>
          <w:rFonts w:hint="eastAsia"/>
          <w:szCs w:val="32"/>
        </w:rPr>
        <w:t>。</w:t>
      </w:r>
    </w:p>
    <w:p w:rsidR="00700443" w:rsidRPr="008473BA" w:rsidRDefault="005904C0" w:rsidP="0083232C">
      <w:pPr>
        <w:spacing w:line="592" w:lineRule="exact"/>
        <w:ind w:firstLineChars="200" w:firstLine="640"/>
        <w:rPr>
          <w:rFonts w:eastAsia="黑体"/>
          <w:bCs/>
          <w:kern w:val="32"/>
          <w:szCs w:val="32"/>
        </w:rPr>
      </w:pPr>
      <w:r w:rsidRPr="008473BA">
        <w:rPr>
          <w:rFonts w:eastAsia="黑体"/>
          <w:szCs w:val="32"/>
        </w:rPr>
        <w:t>第十</w:t>
      </w:r>
      <w:r w:rsidRPr="008473BA">
        <w:rPr>
          <w:rFonts w:eastAsia="黑体" w:hint="eastAsia"/>
          <w:szCs w:val="32"/>
        </w:rPr>
        <w:t>六</w:t>
      </w:r>
      <w:r w:rsidRPr="008473BA">
        <w:rPr>
          <w:rFonts w:eastAsia="黑体"/>
          <w:szCs w:val="32"/>
        </w:rPr>
        <w:t>条</w:t>
      </w:r>
      <w:r w:rsidR="009B4F88" w:rsidRPr="008473BA">
        <w:rPr>
          <w:rFonts w:eastAsia="黑体" w:hint="eastAsia"/>
          <w:szCs w:val="32"/>
        </w:rPr>
        <w:t>（</w:t>
      </w:r>
      <w:r w:rsidR="00A830B9" w:rsidRPr="008473BA">
        <w:rPr>
          <w:rFonts w:eastAsia="黑体" w:hint="eastAsia"/>
          <w:szCs w:val="32"/>
        </w:rPr>
        <w:t>封顶线</w:t>
      </w:r>
      <w:r w:rsidR="009B4F88" w:rsidRPr="008473BA">
        <w:rPr>
          <w:rFonts w:eastAsia="黑体" w:hint="eastAsia"/>
          <w:szCs w:val="32"/>
        </w:rPr>
        <w:t>）</w:t>
      </w:r>
      <w:r w:rsidR="001D099C" w:rsidRPr="008473BA">
        <w:rPr>
          <w:rFonts w:hint="eastAsia"/>
          <w:szCs w:val="32"/>
        </w:rPr>
        <w:t>非本市户籍参保人员</w:t>
      </w:r>
      <w:r w:rsidR="00C3435D" w:rsidRPr="008473BA">
        <w:rPr>
          <w:rFonts w:hint="eastAsia"/>
          <w:szCs w:val="32"/>
        </w:rPr>
        <w:t>未</w:t>
      </w:r>
      <w:r w:rsidR="00A830B9" w:rsidRPr="008473BA">
        <w:rPr>
          <w:rFonts w:hint="eastAsia"/>
          <w:szCs w:val="32"/>
        </w:rPr>
        <w:t>在本市连续</w:t>
      </w:r>
      <w:r w:rsidR="001D099C" w:rsidRPr="008473BA">
        <w:rPr>
          <w:rFonts w:hint="eastAsia"/>
          <w:szCs w:val="32"/>
        </w:rPr>
        <w:t>5</w:t>
      </w:r>
      <w:r w:rsidR="001D099C" w:rsidRPr="008473BA">
        <w:rPr>
          <w:rFonts w:hint="eastAsia"/>
          <w:szCs w:val="32"/>
        </w:rPr>
        <w:t>年</w:t>
      </w:r>
      <w:r w:rsidR="00A830B9" w:rsidRPr="008473BA">
        <w:rPr>
          <w:rFonts w:hint="eastAsia"/>
          <w:szCs w:val="32"/>
        </w:rPr>
        <w:t>参加城乡居民</w:t>
      </w:r>
      <w:r w:rsidR="00C3435D" w:rsidRPr="008473BA">
        <w:rPr>
          <w:rFonts w:hint="eastAsia"/>
          <w:szCs w:val="32"/>
        </w:rPr>
        <w:t>基本医疗保险</w:t>
      </w:r>
      <w:r w:rsidR="00A830B9" w:rsidRPr="008473BA">
        <w:rPr>
          <w:rFonts w:hint="eastAsia"/>
          <w:szCs w:val="32"/>
        </w:rPr>
        <w:t>的</w:t>
      </w:r>
      <w:r w:rsidR="00C3435D" w:rsidRPr="008473BA">
        <w:rPr>
          <w:rFonts w:hint="eastAsia"/>
          <w:szCs w:val="32"/>
        </w:rPr>
        <w:t>，城乡居民大病保险年度封顶线限定为</w:t>
      </w:r>
      <w:r w:rsidR="00C3435D" w:rsidRPr="008473BA">
        <w:rPr>
          <w:rFonts w:hint="eastAsia"/>
          <w:szCs w:val="32"/>
        </w:rPr>
        <w:t>30</w:t>
      </w:r>
      <w:r w:rsidR="00C3435D" w:rsidRPr="008473BA">
        <w:rPr>
          <w:rFonts w:hint="eastAsia"/>
          <w:szCs w:val="32"/>
        </w:rPr>
        <w:t>万元。</w:t>
      </w:r>
    </w:p>
    <w:p w:rsidR="001D099C" w:rsidRPr="008473BA" w:rsidRDefault="001D099C" w:rsidP="0083232C">
      <w:pPr>
        <w:overflowPunct w:val="0"/>
        <w:spacing w:line="592" w:lineRule="exact"/>
        <w:jc w:val="center"/>
        <w:outlineLvl w:val="1"/>
        <w:rPr>
          <w:rFonts w:eastAsia="黑体"/>
          <w:bCs/>
          <w:kern w:val="32"/>
          <w:szCs w:val="32"/>
        </w:rPr>
      </w:pPr>
    </w:p>
    <w:p w:rsidR="0083232C" w:rsidRPr="008473BA" w:rsidRDefault="0083232C" w:rsidP="0083232C">
      <w:pPr>
        <w:overflowPunct w:val="0"/>
        <w:spacing w:line="592" w:lineRule="exact"/>
        <w:jc w:val="center"/>
        <w:outlineLvl w:val="1"/>
        <w:rPr>
          <w:rFonts w:eastAsia="黑体"/>
          <w:bCs/>
          <w:kern w:val="32"/>
          <w:szCs w:val="32"/>
        </w:rPr>
      </w:pPr>
      <w:r w:rsidRPr="008473BA">
        <w:rPr>
          <w:rFonts w:eastAsia="黑体"/>
          <w:bCs/>
          <w:kern w:val="32"/>
          <w:szCs w:val="32"/>
        </w:rPr>
        <w:t>第五章</w:t>
      </w:r>
      <w:r w:rsidRPr="008473BA">
        <w:rPr>
          <w:rFonts w:eastAsia="黑体"/>
          <w:bCs/>
          <w:kern w:val="32"/>
          <w:szCs w:val="32"/>
        </w:rPr>
        <w:t xml:space="preserve">  </w:t>
      </w:r>
      <w:r w:rsidRPr="008473BA">
        <w:rPr>
          <w:rFonts w:eastAsia="黑体"/>
          <w:bCs/>
          <w:kern w:val="32"/>
          <w:szCs w:val="32"/>
        </w:rPr>
        <w:t>就医服务</w:t>
      </w:r>
    </w:p>
    <w:p w:rsidR="0083232C" w:rsidRPr="008473BA" w:rsidRDefault="0083232C" w:rsidP="0083232C">
      <w:pPr>
        <w:overflowPunct w:val="0"/>
        <w:spacing w:line="592" w:lineRule="exact"/>
        <w:jc w:val="center"/>
        <w:outlineLvl w:val="1"/>
        <w:rPr>
          <w:szCs w:val="32"/>
        </w:rPr>
      </w:pPr>
      <w:r w:rsidRPr="008473BA">
        <w:rPr>
          <w:szCs w:val="32"/>
        </w:rPr>
        <w:t xml:space="preserve"> </w:t>
      </w:r>
    </w:p>
    <w:p w:rsidR="0083232C" w:rsidRPr="008473BA" w:rsidRDefault="0083232C" w:rsidP="0083232C">
      <w:pPr>
        <w:spacing w:line="592" w:lineRule="exact"/>
        <w:ind w:firstLineChars="200" w:firstLine="640"/>
        <w:rPr>
          <w:szCs w:val="32"/>
        </w:rPr>
      </w:pPr>
      <w:r w:rsidRPr="008473BA">
        <w:rPr>
          <w:rFonts w:eastAsia="黑体"/>
          <w:szCs w:val="32"/>
        </w:rPr>
        <w:t>第</w:t>
      </w:r>
      <w:r w:rsidR="009B4F88" w:rsidRPr="008473BA">
        <w:rPr>
          <w:rFonts w:eastAsia="黑体" w:hint="eastAsia"/>
          <w:szCs w:val="32"/>
        </w:rPr>
        <w:t>十七</w:t>
      </w:r>
      <w:r w:rsidRPr="008473BA">
        <w:rPr>
          <w:rFonts w:eastAsia="黑体"/>
          <w:szCs w:val="32"/>
        </w:rPr>
        <w:t>条</w:t>
      </w:r>
      <w:r w:rsidR="009B4F88" w:rsidRPr="008473BA">
        <w:rPr>
          <w:rFonts w:eastAsia="黑体" w:hint="eastAsia"/>
          <w:szCs w:val="32"/>
        </w:rPr>
        <w:t>（就医目录）</w:t>
      </w:r>
      <w:r w:rsidRPr="008473BA">
        <w:rPr>
          <w:szCs w:val="32"/>
        </w:rPr>
        <w:t xml:space="preserve">  </w:t>
      </w:r>
      <w:r w:rsidRPr="008473BA">
        <w:rPr>
          <w:szCs w:val="32"/>
        </w:rPr>
        <w:t>城乡居民</w:t>
      </w:r>
      <w:r w:rsidR="001D099C" w:rsidRPr="008473BA">
        <w:rPr>
          <w:rFonts w:hint="eastAsia"/>
          <w:szCs w:val="32"/>
        </w:rPr>
        <w:t>医疗</w:t>
      </w:r>
      <w:r w:rsidR="001D099C" w:rsidRPr="008473BA">
        <w:rPr>
          <w:szCs w:val="32"/>
        </w:rPr>
        <w:t>保险</w:t>
      </w:r>
      <w:proofErr w:type="gramStart"/>
      <w:r w:rsidR="001D099C" w:rsidRPr="008473BA">
        <w:rPr>
          <w:szCs w:val="32"/>
        </w:rPr>
        <w:t>医</w:t>
      </w:r>
      <w:proofErr w:type="gramEnd"/>
      <w:r w:rsidR="001D099C" w:rsidRPr="008473BA">
        <w:rPr>
          <w:szCs w:val="32"/>
        </w:rPr>
        <w:t>保</w:t>
      </w:r>
      <w:r w:rsidR="00700443" w:rsidRPr="008473BA">
        <w:rPr>
          <w:szCs w:val="32"/>
        </w:rPr>
        <w:t>目录</w:t>
      </w:r>
      <w:r w:rsidR="001D099C" w:rsidRPr="008473BA">
        <w:rPr>
          <w:szCs w:val="32"/>
        </w:rPr>
        <w:t>和负面清单范围</w:t>
      </w:r>
      <w:r w:rsidRPr="008473BA">
        <w:rPr>
          <w:szCs w:val="32"/>
        </w:rPr>
        <w:t>按照</w:t>
      </w:r>
      <w:r w:rsidR="00700443" w:rsidRPr="008473BA">
        <w:rPr>
          <w:szCs w:val="32"/>
        </w:rPr>
        <w:t>安徽医疗保障</w:t>
      </w:r>
      <w:r w:rsidR="001D099C" w:rsidRPr="008473BA">
        <w:rPr>
          <w:szCs w:val="32"/>
        </w:rPr>
        <w:t>局相关文件</w:t>
      </w:r>
      <w:r w:rsidR="00700443" w:rsidRPr="008473BA">
        <w:rPr>
          <w:szCs w:val="32"/>
        </w:rPr>
        <w:t>规定执行</w:t>
      </w:r>
      <w:r w:rsidRPr="008473BA">
        <w:rPr>
          <w:szCs w:val="32"/>
        </w:rPr>
        <w:t>。</w:t>
      </w:r>
    </w:p>
    <w:p w:rsidR="0083232C" w:rsidRPr="008473BA" w:rsidRDefault="0083232C" w:rsidP="0083232C">
      <w:pPr>
        <w:spacing w:line="592" w:lineRule="exact"/>
        <w:ind w:firstLineChars="200" w:firstLine="640"/>
        <w:rPr>
          <w:szCs w:val="32"/>
          <w:bdr w:val="single" w:sz="4" w:space="0" w:color="auto"/>
        </w:rPr>
      </w:pPr>
      <w:r w:rsidRPr="008473BA">
        <w:rPr>
          <w:rFonts w:eastAsia="黑体"/>
          <w:szCs w:val="32"/>
        </w:rPr>
        <w:t>第</w:t>
      </w:r>
      <w:r w:rsidR="009B4F88" w:rsidRPr="008473BA">
        <w:rPr>
          <w:rFonts w:eastAsia="黑体" w:hint="eastAsia"/>
          <w:szCs w:val="32"/>
        </w:rPr>
        <w:t>十八</w:t>
      </w:r>
      <w:r w:rsidRPr="008473BA">
        <w:rPr>
          <w:rFonts w:eastAsia="黑体"/>
          <w:szCs w:val="32"/>
        </w:rPr>
        <w:t>条</w:t>
      </w:r>
      <w:r w:rsidR="009B4F88" w:rsidRPr="008473BA">
        <w:rPr>
          <w:rFonts w:eastAsia="黑体" w:hint="eastAsia"/>
          <w:szCs w:val="32"/>
        </w:rPr>
        <w:t>（协议医疗机构）</w:t>
      </w:r>
      <w:r w:rsidRPr="008473BA">
        <w:rPr>
          <w:szCs w:val="32"/>
        </w:rPr>
        <w:t xml:space="preserve">  </w:t>
      </w:r>
      <w:r w:rsidRPr="008473BA">
        <w:rPr>
          <w:szCs w:val="32"/>
        </w:rPr>
        <w:t>城乡居民基本医疗保险按照规定实行医药机构协议管理，建立健全协议医疗机构准入退出机制，实行动态管理。协议医药机构应</w:t>
      </w:r>
      <w:r w:rsidRPr="008473BA">
        <w:rPr>
          <w:rFonts w:hint="eastAsia"/>
          <w:szCs w:val="32"/>
        </w:rPr>
        <w:t>当</w:t>
      </w:r>
      <w:r w:rsidRPr="008473BA">
        <w:rPr>
          <w:szCs w:val="32"/>
        </w:rPr>
        <w:t>严格执行城乡居民基本医疗保险政策，认真履行医疗保险服务协议，规范诊疗行为，严格掌握疾病</w:t>
      </w:r>
      <w:proofErr w:type="gramStart"/>
      <w:r w:rsidRPr="008473BA">
        <w:rPr>
          <w:szCs w:val="32"/>
        </w:rPr>
        <w:t>入院指</w:t>
      </w:r>
      <w:proofErr w:type="gramEnd"/>
      <w:r w:rsidRPr="008473BA">
        <w:rPr>
          <w:szCs w:val="32"/>
        </w:rPr>
        <w:t>征和住院标准，因病施治，合理用药。医药机构协议管理办法由市医疗保障</w:t>
      </w:r>
      <w:r w:rsidR="009B4F88" w:rsidRPr="008473BA">
        <w:rPr>
          <w:szCs w:val="32"/>
        </w:rPr>
        <w:t>部门</w:t>
      </w:r>
      <w:r w:rsidRPr="008473BA">
        <w:rPr>
          <w:szCs w:val="32"/>
        </w:rPr>
        <w:t>另行制</w:t>
      </w:r>
      <w:r w:rsidRPr="008473BA">
        <w:rPr>
          <w:rFonts w:hint="eastAsia"/>
          <w:szCs w:val="32"/>
        </w:rPr>
        <w:t>定</w:t>
      </w:r>
      <w:r w:rsidRPr="008473BA">
        <w:rPr>
          <w:szCs w:val="32"/>
        </w:rPr>
        <w:t>。</w:t>
      </w:r>
    </w:p>
    <w:p w:rsidR="0083232C" w:rsidRPr="008473BA" w:rsidRDefault="0083232C" w:rsidP="0083232C">
      <w:pPr>
        <w:spacing w:line="592" w:lineRule="exact"/>
        <w:ind w:firstLineChars="200" w:firstLine="640"/>
        <w:rPr>
          <w:szCs w:val="32"/>
        </w:rPr>
      </w:pPr>
      <w:r w:rsidRPr="008473BA">
        <w:rPr>
          <w:rFonts w:eastAsia="黑体"/>
          <w:szCs w:val="32"/>
        </w:rPr>
        <w:t>第</w:t>
      </w:r>
      <w:r w:rsidR="009B4F88" w:rsidRPr="008473BA">
        <w:rPr>
          <w:rFonts w:eastAsia="黑体" w:hint="eastAsia"/>
          <w:szCs w:val="32"/>
        </w:rPr>
        <w:t>十九</w:t>
      </w:r>
      <w:r w:rsidRPr="008473BA">
        <w:rPr>
          <w:rFonts w:eastAsia="黑体"/>
          <w:szCs w:val="32"/>
        </w:rPr>
        <w:t>条</w:t>
      </w:r>
      <w:r w:rsidR="00ED5C2D" w:rsidRPr="008473BA">
        <w:rPr>
          <w:rFonts w:eastAsia="黑体" w:hint="eastAsia"/>
          <w:szCs w:val="32"/>
        </w:rPr>
        <w:t>（</w:t>
      </w:r>
      <w:r w:rsidR="00B80E96" w:rsidRPr="008473BA">
        <w:rPr>
          <w:rFonts w:eastAsia="黑体" w:hint="eastAsia"/>
          <w:szCs w:val="32"/>
        </w:rPr>
        <w:t>系统建设</w:t>
      </w:r>
      <w:r w:rsidR="00ED5C2D" w:rsidRPr="008473BA">
        <w:rPr>
          <w:rFonts w:eastAsia="黑体" w:hint="eastAsia"/>
          <w:szCs w:val="32"/>
        </w:rPr>
        <w:t>）</w:t>
      </w:r>
      <w:r w:rsidRPr="008473BA">
        <w:rPr>
          <w:szCs w:val="32"/>
        </w:rPr>
        <w:t xml:space="preserve">  </w:t>
      </w:r>
      <w:r w:rsidRPr="008473BA">
        <w:rPr>
          <w:szCs w:val="32"/>
        </w:rPr>
        <w:t>协议医药机构应当按照城乡居民基本医疗保险信息系统建设规范要求，完善医药机构信息系统，与</w:t>
      </w:r>
      <w:proofErr w:type="gramStart"/>
      <w:r w:rsidRPr="008473BA">
        <w:rPr>
          <w:szCs w:val="32"/>
        </w:rPr>
        <w:t>医</w:t>
      </w:r>
      <w:proofErr w:type="gramEnd"/>
      <w:r w:rsidRPr="008473BA">
        <w:rPr>
          <w:szCs w:val="32"/>
        </w:rPr>
        <w:t>保信息系统实现对接并实时传输诊疗信息、费用信息、医疗保险智能监控信息。</w:t>
      </w:r>
    </w:p>
    <w:p w:rsidR="0083232C" w:rsidRPr="008473BA" w:rsidRDefault="0083232C" w:rsidP="0083232C">
      <w:pPr>
        <w:spacing w:line="592" w:lineRule="exact"/>
        <w:ind w:firstLineChars="200" w:firstLine="640"/>
        <w:rPr>
          <w:szCs w:val="32"/>
        </w:rPr>
      </w:pPr>
      <w:r w:rsidRPr="008473BA">
        <w:rPr>
          <w:rFonts w:eastAsia="黑体"/>
          <w:szCs w:val="32"/>
        </w:rPr>
        <w:t>第二十条</w:t>
      </w:r>
      <w:r w:rsidR="005904C0" w:rsidRPr="008473BA">
        <w:rPr>
          <w:rFonts w:eastAsia="黑体" w:hint="eastAsia"/>
          <w:szCs w:val="32"/>
        </w:rPr>
        <w:t>（持卡就医）</w:t>
      </w:r>
      <w:r w:rsidRPr="008473BA">
        <w:rPr>
          <w:rFonts w:eastAsia="黑体"/>
          <w:szCs w:val="32"/>
        </w:rPr>
        <w:t xml:space="preserve"> </w:t>
      </w:r>
      <w:r w:rsidRPr="008473BA">
        <w:rPr>
          <w:szCs w:val="32"/>
        </w:rPr>
        <w:t xml:space="preserve"> </w:t>
      </w:r>
      <w:r w:rsidRPr="008473BA">
        <w:rPr>
          <w:szCs w:val="32"/>
        </w:rPr>
        <w:t>参保居民持社会保障卡</w:t>
      </w:r>
      <w:r w:rsidR="00B80E96" w:rsidRPr="008473BA">
        <w:rPr>
          <w:rFonts w:hint="eastAsia"/>
          <w:szCs w:val="32"/>
        </w:rPr>
        <w:t>、</w:t>
      </w:r>
      <w:proofErr w:type="gramStart"/>
      <w:r w:rsidR="00B80E96" w:rsidRPr="008473BA">
        <w:rPr>
          <w:szCs w:val="32"/>
        </w:rPr>
        <w:t>医保电子</w:t>
      </w:r>
      <w:proofErr w:type="gramEnd"/>
      <w:r w:rsidR="00B80E96" w:rsidRPr="008473BA">
        <w:rPr>
          <w:szCs w:val="32"/>
        </w:rPr>
        <w:t>凭证</w:t>
      </w:r>
      <w:r w:rsidRPr="008473BA">
        <w:rPr>
          <w:szCs w:val="32"/>
        </w:rPr>
        <w:t>（或二代身份证、其他有效身份证件）在</w:t>
      </w:r>
      <w:r w:rsidRPr="008473BA">
        <w:rPr>
          <w:rFonts w:hint="eastAsia"/>
          <w:szCs w:val="32"/>
        </w:rPr>
        <w:t>协议</w:t>
      </w:r>
      <w:r w:rsidRPr="008473BA">
        <w:rPr>
          <w:szCs w:val="32"/>
        </w:rPr>
        <w:t>医疗机构就医产生的医疗费用，基金支付部分由</w:t>
      </w:r>
      <w:proofErr w:type="gramStart"/>
      <w:r w:rsidRPr="008473BA">
        <w:rPr>
          <w:szCs w:val="32"/>
        </w:rPr>
        <w:t>医</w:t>
      </w:r>
      <w:proofErr w:type="gramEnd"/>
      <w:r w:rsidRPr="008473BA">
        <w:rPr>
          <w:szCs w:val="32"/>
        </w:rPr>
        <w:t>保经办机构与</w:t>
      </w:r>
      <w:r w:rsidRPr="008473BA">
        <w:rPr>
          <w:szCs w:val="32"/>
        </w:rPr>
        <w:lastRenderedPageBreak/>
        <w:t>协议医疗机构结算，个人自付部分由个人在</w:t>
      </w:r>
      <w:r w:rsidRPr="008473BA">
        <w:rPr>
          <w:rFonts w:hint="eastAsia"/>
          <w:szCs w:val="32"/>
        </w:rPr>
        <w:t>医疗机构</w:t>
      </w:r>
      <w:r w:rsidRPr="008473BA">
        <w:rPr>
          <w:szCs w:val="32"/>
        </w:rPr>
        <w:t>即时结算。</w:t>
      </w:r>
    </w:p>
    <w:p w:rsidR="0083232C" w:rsidRPr="008473BA" w:rsidRDefault="0083232C" w:rsidP="0083232C">
      <w:pPr>
        <w:spacing w:line="592" w:lineRule="exact"/>
        <w:ind w:firstLineChars="200" w:firstLine="640"/>
        <w:rPr>
          <w:rFonts w:ascii="仿宋_GB2312"/>
          <w:szCs w:val="32"/>
        </w:rPr>
      </w:pPr>
      <w:r w:rsidRPr="008473BA">
        <w:rPr>
          <w:rFonts w:eastAsia="黑体"/>
          <w:szCs w:val="32"/>
        </w:rPr>
        <w:t>第二十</w:t>
      </w:r>
      <w:r w:rsidR="009B4F88" w:rsidRPr="008473BA">
        <w:rPr>
          <w:rFonts w:eastAsia="黑体"/>
          <w:szCs w:val="32"/>
        </w:rPr>
        <w:t>一</w:t>
      </w:r>
      <w:r w:rsidRPr="008473BA">
        <w:rPr>
          <w:rFonts w:eastAsia="黑体"/>
          <w:szCs w:val="32"/>
        </w:rPr>
        <w:t>条</w:t>
      </w:r>
      <w:r w:rsidRPr="008473BA">
        <w:rPr>
          <w:rFonts w:eastAsia="黑体" w:hint="eastAsia"/>
          <w:szCs w:val="32"/>
        </w:rPr>
        <w:t>（分级</w:t>
      </w:r>
      <w:r w:rsidR="00ED5C2D" w:rsidRPr="008473BA">
        <w:rPr>
          <w:rFonts w:eastAsia="黑体" w:hint="eastAsia"/>
          <w:szCs w:val="32"/>
        </w:rPr>
        <w:t>诊疗</w:t>
      </w:r>
      <w:r w:rsidRPr="008473BA">
        <w:rPr>
          <w:rFonts w:eastAsia="黑体" w:hint="eastAsia"/>
          <w:szCs w:val="32"/>
        </w:rPr>
        <w:t>）</w:t>
      </w:r>
      <w:r w:rsidRPr="008473BA">
        <w:rPr>
          <w:szCs w:val="32"/>
        </w:rPr>
        <w:t xml:space="preserve">  </w:t>
      </w:r>
      <w:r w:rsidRPr="008473BA">
        <w:rPr>
          <w:szCs w:val="32"/>
        </w:rPr>
        <w:t>推进基层首诊、分级诊疗、双向转诊，引导参保人员合理就诊，规范就医。参保人员</w:t>
      </w:r>
      <w:r w:rsidRPr="008473BA">
        <w:rPr>
          <w:rFonts w:hint="eastAsia"/>
          <w:szCs w:val="32"/>
        </w:rPr>
        <w:t>不通过县级医院转诊或不</w:t>
      </w:r>
      <w:r w:rsidRPr="008473BA">
        <w:rPr>
          <w:rFonts w:ascii="仿宋_GB2312" w:hint="eastAsia"/>
          <w:szCs w:val="32"/>
        </w:rPr>
        <w:t>符合转诊条件（非重大疾病或疑难杂症）自行到市级、省级医院住院治疗的，起付线增加1倍、基金支付比例分别降低5个、10个百分点。急诊急救病人、70岁以上老年人、0-3岁婴幼儿在全市范围内可以按照“就近就医”原则选择定点医疗机构诊治</w:t>
      </w:r>
      <w:r w:rsidR="00B80E96" w:rsidRPr="008473BA">
        <w:rPr>
          <w:rFonts w:ascii="仿宋_GB2312" w:hint="eastAsia"/>
          <w:szCs w:val="32"/>
        </w:rPr>
        <w:t>，不受分级诊疗限制</w:t>
      </w:r>
      <w:r w:rsidRPr="008473BA">
        <w:rPr>
          <w:rFonts w:ascii="仿宋_GB2312" w:hint="eastAsia"/>
          <w:szCs w:val="32"/>
        </w:rPr>
        <w:t>。</w:t>
      </w:r>
    </w:p>
    <w:p w:rsidR="0083232C" w:rsidRPr="008473BA" w:rsidRDefault="00B80E96" w:rsidP="0083232C">
      <w:pPr>
        <w:spacing w:line="592" w:lineRule="exact"/>
        <w:ind w:firstLineChars="200" w:firstLine="640"/>
        <w:rPr>
          <w:szCs w:val="32"/>
          <w:bdr w:val="single" w:sz="4" w:space="0" w:color="auto"/>
        </w:rPr>
      </w:pPr>
      <w:r w:rsidRPr="008473BA">
        <w:rPr>
          <w:rFonts w:eastAsia="黑体"/>
          <w:szCs w:val="32"/>
        </w:rPr>
        <w:t>第二十</w:t>
      </w:r>
      <w:r w:rsidRPr="008473BA">
        <w:rPr>
          <w:rFonts w:eastAsia="黑体" w:hint="eastAsia"/>
          <w:szCs w:val="32"/>
        </w:rPr>
        <w:t>二</w:t>
      </w:r>
      <w:r w:rsidRPr="008473BA">
        <w:rPr>
          <w:rFonts w:eastAsia="黑体"/>
          <w:szCs w:val="32"/>
        </w:rPr>
        <w:t>条</w:t>
      </w:r>
      <w:r w:rsidRPr="008473BA">
        <w:rPr>
          <w:rFonts w:eastAsia="黑体" w:hint="eastAsia"/>
          <w:szCs w:val="32"/>
        </w:rPr>
        <w:t>（家庭医生）</w:t>
      </w:r>
      <w:r w:rsidRPr="008473BA">
        <w:rPr>
          <w:rFonts w:eastAsia="黑体" w:hint="eastAsia"/>
          <w:szCs w:val="32"/>
        </w:rPr>
        <w:t xml:space="preserve">  </w:t>
      </w:r>
      <w:r w:rsidR="0083232C" w:rsidRPr="008473BA">
        <w:rPr>
          <w:rFonts w:ascii="仿宋_GB2312" w:hint="eastAsia"/>
          <w:szCs w:val="32"/>
        </w:rPr>
        <w:t>鼓励参保人员与家庭医生签订</w:t>
      </w:r>
      <w:r w:rsidR="0083232C" w:rsidRPr="008473BA">
        <w:rPr>
          <w:szCs w:val="32"/>
        </w:rPr>
        <w:t>医疗服务协议，</w:t>
      </w:r>
      <w:proofErr w:type="gramStart"/>
      <w:r w:rsidR="0083232C" w:rsidRPr="008473BA">
        <w:rPr>
          <w:szCs w:val="32"/>
        </w:rPr>
        <w:t>医</w:t>
      </w:r>
      <w:proofErr w:type="gramEnd"/>
      <w:r w:rsidR="0083232C" w:rsidRPr="008473BA">
        <w:rPr>
          <w:szCs w:val="32"/>
        </w:rPr>
        <w:t>保基金根据服务内容给予适当补贴。具体办法由市医疗保障</w:t>
      </w:r>
      <w:r w:rsidR="0083232C" w:rsidRPr="008473BA">
        <w:rPr>
          <w:rFonts w:hint="eastAsia"/>
          <w:szCs w:val="32"/>
        </w:rPr>
        <w:t>部门</w:t>
      </w:r>
      <w:r w:rsidR="0083232C" w:rsidRPr="008473BA">
        <w:rPr>
          <w:szCs w:val="32"/>
        </w:rPr>
        <w:t>会同市财政、</w:t>
      </w:r>
      <w:r w:rsidR="0083232C" w:rsidRPr="008473BA">
        <w:rPr>
          <w:rFonts w:hint="eastAsia"/>
          <w:szCs w:val="32"/>
        </w:rPr>
        <w:t>市</w:t>
      </w:r>
      <w:r w:rsidR="0083232C" w:rsidRPr="008473BA">
        <w:rPr>
          <w:szCs w:val="32"/>
        </w:rPr>
        <w:t>卫生健康</w:t>
      </w:r>
      <w:r w:rsidR="0083232C" w:rsidRPr="008473BA">
        <w:rPr>
          <w:rFonts w:hint="eastAsia"/>
          <w:szCs w:val="32"/>
        </w:rPr>
        <w:t>部门</w:t>
      </w:r>
      <w:r w:rsidR="0083232C" w:rsidRPr="008473BA">
        <w:rPr>
          <w:szCs w:val="32"/>
        </w:rPr>
        <w:t>另行制定。</w:t>
      </w:r>
    </w:p>
    <w:p w:rsidR="0083232C" w:rsidRPr="008473BA" w:rsidRDefault="0083232C" w:rsidP="0083232C">
      <w:pPr>
        <w:overflowPunct w:val="0"/>
        <w:spacing w:line="592" w:lineRule="exact"/>
        <w:jc w:val="center"/>
        <w:outlineLvl w:val="1"/>
        <w:rPr>
          <w:rFonts w:eastAsia="黑体"/>
          <w:bCs/>
          <w:kern w:val="32"/>
          <w:szCs w:val="32"/>
        </w:rPr>
      </w:pPr>
    </w:p>
    <w:p w:rsidR="0083232C" w:rsidRPr="008473BA" w:rsidRDefault="0083232C" w:rsidP="0083232C">
      <w:pPr>
        <w:overflowPunct w:val="0"/>
        <w:spacing w:line="592" w:lineRule="exact"/>
        <w:jc w:val="center"/>
        <w:outlineLvl w:val="1"/>
        <w:rPr>
          <w:rFonts w:eastAsia="黑体"/>
          <w:bCs/>
          <w:kern w:val="32"/>
          <w:szCs w:val="32"/>
        </w:rPr>
      </w:pPr>
      <w:r w:rsidRPr="008473BA">
        <w:rPr>
          <w:rFonts w:eastAsia="黑体"/>
          <w:bCs/>
          <w:kern w:val="32"/>
          <w:szCs w:val="32"/>
        </w:rPr>
        <w:t>第六章</w:t>
      </w:r>
      <w:r w:rsidRPr="008473BA">
        <w:rPr>
          <w:rFonts w:eastAsia="黑体"/>
          <w:bCs/>
          <w:kern w:val="32"/>
          <w:szCs w:val="32"/>
        </w:rPr>
        <w:t xml:space="preserve">  </w:t>
      </w:r>
      <w:r w:rsidRPr="008473BA">
        <w:rPr>
          <w:rFonts w:eastAsia="黑体"/>
          <w:bCs/>
          <w:kern w:val="32"/>
          <w:szCs w:val="32"/>
        </w:rPr>
        <w:t>基金管理</w:t>
      </w:r>
    </w:p>
    <w:p w:rsidR="0083232C" w:rsidRPr="008473BA" w:rsidRDefault="0083232C" w:rsidP="0083232C">
      <w:pPr>
        <w:overflowPunct w:val="0"/>
        <w:spacing w:line="592" w:lineRule="exact"/>
        <w:ind w:firstLineChars="200" w:firstLine="640"/>
        <w:outlineLvl w:val="1"/>
        <w:rPr>
          <w:szCs w:val="32"/>
        </w:rPr>
      </w:pPr>
    </w:p>
    <w:p w:rsidR="009D4F66" w:rsidRPr="008473BA" w:rsidRDefault="00CA571C" w:rsidP="006C108A">
      <w:pPr>
        <w:spacing w:line="592" w:lineRule="exact"/>
        <w:ind w:firstLineChars="200" w:firstLine="640"/>
        <w:jc w:val="left"/>
        <w:rPr>
          <w:szCs w:val="32"/>
        </w:rPr>
      </w:pPr>
      <w:r w:rsidRPr="008473BA">
        <w:rPr>
          <w:rFonts w:eastAsia="黑体"/>
          <w:szCs w:val="32"/>
        </w:rPr>
        <w:t>第二十</w:t>
      </w:r>
      <w:r w:rsidRPr="008473BA">
        <w:rPr>
          <w:rFonts w:eastAsia="黑体" w:hint="eastAsia"/>
          <w:szCs w:val="32"/>
        </w:rPr>
        <w:t>三</w:t>
      </w:r>
      <w:r w:rsidRPr="008473BA">
        <w:rPr>
          <w:rFonts w:eastAsia="黑体"/>
          <w:szCs w:val="32"/>
        </w:rPr>
        <w:t>条</w:t>
      </w:r>
      <w:r w:rsidR="009D4F66" w:rsidRPr="008473BA">
        <w:rPr>
          <w:rFonts w:eastAsia="黑体" w:hint="eastAsia"/>
          <w:szCs w:val="32"/>
        </w:rPr>
        <w:t>（基金组成）</w:t>
      </w:r>
      <w:r w:rsidR="009D4F66" w:rsidRPr="008473BA">
        <w:rPr>
          <w:rFonts w:eastAsia="黑体" w:hint="eastAsia"/>
          <w:szCs w:val="32"/>
        </w:rPr>
        <w:t xml:space="preserve">  </w:t>
      </w:r>
      <w:r w:rsidR="006C108A" w:rsidRPr="008473BA">
        <w:rPr>
          <w:szCs w:val="32"/>
        </w:rPr>
        <w:t>城乡居民</w:t>
      </w:r>
      <w:r w:rsidR="006C108A" w:rsidRPr="008473BA">
        <w:rPr>
          <w:rFonts w:hint="eastAsia"/>
          <w:szCs w:val="32"/>
        </w:rPr>
        <w:t>基本</w:t>
      </w:r>
      <w:r w:rsidR="006C108A" w:rsidRPr="008473BA">
        <w:rPr>
          <w:szCs w:val="32"/>
        </w:rPr>
        <w:t>医疗保险基金由居民个人缴费、政府配套补助资金、基金利息收入和其他收入组成。城乡居民</w:t>
      </w:r>
      <w:r w:rsidR="006C108A" w:rsidRPr="008473BA">
        <w:rPr>
          <w:rFonts w:hint="eastAsia"/>
          <w:szCs w:val="32"/>
        </w:rPr>
        <w:t>基本</w:t>
      </w:r>
      <w:r w:rsidR="006C108A" w:rsidRPr="008473BA">
        <w:rPr>
          <w:szCs w:val="32"/>
        </w:rPr>
        <w:t>医疗保险基金纳入财政专户管理、专款专用，任何单位和个人不得挤占、挪用。</w:t>
      </w:r>
      <w:r w:rsidRPr="008473BA">
        <w:rPr>
          <w:szCs w:val="32"/>
        </w:rPr>
        <w:t>大病保险基金由统筹基金按规定划拨</w:t>
      </w:r>
      <w:r w:rsidRPr="008473BA">
        <w:rPr>
          <w:rFonts w:hint="eastAsia"/>
          <w:szCs w:val="32"/>
        </w:rPr>
        <w:t>。</w:t>
      </w:r>
    </w:p>
    <w:p w:rsidR="00CA571C" w:rsidRPr="008473BA" w:rsidRDefault="00CA571C" w:rsidP="00CA571C">
      <w:pPr>
        <w:spacing w:line="592" w:lineRule="exact"/>
        <w:ind w:firstLineChars="200" w:firstLine="640"/>
        <w:jc w:val="left"/>
        <w:rPr>
          <w:szCs w:val="32"/>
        </w:rPr>
      </w:pPr>
      <w:r w:rsidRPr="008473BA">
        <w:rPr>
          <w:rFonts w:eastAsia="黑体"/>
          <w:szCs w:val="32"/>
        </w:rPr>
        <w:t>第二十四条</w:t>
      </w:r>
      <w:r w:rsidRPr="008473BA">
        <w:rPr>
          <w:rFonts w:eastAsia="黑体" w:hint="eastAsia"/>
          <w:szCs w:val="32"/>
        </w:rPr>
        <w:t>（统收统支）</w:t>
      </w:r>
      <w:r w:rsidR="009D4F66" w:rsidRPr="008473BA">
        <w:rPr>
          <w:rFonts w:eastAsia="黑体" w:hint="eastAsia"/>
          <w:szCs w:val="32"/>
        </w:rPr>
        <w:t xml:space="preserve">  </w:t>
      </w:r>
      <w:r w:rsidRPr="008473BA">
        <w:rPr>
          <w:rFonts w:hint="eastAsia"/>
          <w:szCs w:val="32"/>
        </w:rPr>
        <w:t>基本医疗保险基金全市统收统支，在全市范围内实行统一基金账户管理、统一基金预决</w:t>
      </w:r>
      <w:r w:rsidRPr="008473BA">
        <w:rPr>
          <w:rFonts w:hint="eastAsia"/>
          <w:szCs w:val="32"/>
        </w:rPr>
        <w:lastRenderedPageBreak/>
        <w:t>算管理，统一基金收支管理，统一责任分担机制的“四统一”管理模式。</w:t>
      </w:r>
    </w:p>
    <w:p w:rsidR="0083232C" w:rsidRPr="008473BA" w:rsidRDefault="0083232C" w:rsidP="0083232C">
      <w:pPr>
        <w:overflowPunct w:val="0"/>
        <w:spacing w:line="592" w:lineRule="exact"/>
        <w:ind w:firstLineChars="200" w:firstLine="640"/>
        <w:outlineLvl w:val="1"/>
        <w:rPr>
          <w:szCs w:val="32"/>
        </w:rPr>
      </w:pPr>
      <w:r w:rsidRPr="008473BA">
        <w:rPr>
          <w:rFonts w:eastAsia="黑体"/>
          <w:szCs w:val="32"/>
        </w:rPr>
        <w:t>第二十</w:t>
      </w:r>
      <w:r w:rsidRPr="008473BA">
        <w:rPr>
          <w:rFonts w:eastAsia="黑体" w:hint="eastAsia"/>
          <w:szCs w:val="32"/>
        </w:rPr>
        <w:t>五</w:t>
      </w:r>
      <w:r w:rsidRPr="008473BA">
        <w:rPr>
          <w:rFonts w:eastAsia="黑体"/>
          <w:szCs w:val="32"/>
        </w:rPr>
        <w:t>条</w:t>
      </w:r>
      <w:r w:rsidR="00F63806" w:rsidRPr="008473BA">
        <w:rPr>
          <w:rFonts w:eastAsia="黑体" w:hint="eastAsia"/>
          <w:szCs w:val="32"/>
        </w:rPr>
        <w:t>（基金拨付）</w:t>
      </w:r>
      <w:r w:rsidRPr="008473BA">
        <w:rPr>
          <w:szCs w:val="32"/>
        </w:rPr>
        <w:t xml:space="preserve">　城乡居民</w:t>
      </w:r>
      <w:r w:rsidRPr="008473BA">
        <w:rPr>
          <w:rFonts w:hint="eastAsia"/>
          <w:szCs w:val="32"/>
        </w:rPr>
        <w:t>基本</w:t>
      </w:r>
      <w:r w:rsidRPr="008473BA">
        <w:rPr>
          <w:szCs w:val="32"/>
        </w:rPr>
        <w:t>医疗保险基金应</w:t>
      </w:r>
      <w:r w:rsidRPr="008473BA">
        <w:rPr>
          <w:rFonts w:hint="eastAsia"/>
          <w:szCs w:val="32"/>
        </w:rPr>
        <w:t>当</w:t>
      </w:r>
      <w:r w:rsidR="00F63806" w:rsidRPr="008473BA">
        <w:rPr>
          <w:szCs w:val="32"/>
        </w:rPr>
        <w:t>及时足额拨付</w:t>
      </w:r>
      <w:r w:rsidRPr="008473BA">
        <w:rPr>
          <w:szCs w:val="32"/>
        </w:rPr>
        <w:t>支付费用，提高基金使用效率。建立城乡居民</w:t>
      </w:r>
      <w:r w:rsidRPr="008473BA">
        <w:rPr>
          <w:rFonts w:hint="eastAsia"/>
          <w:szCs w:val="32"/>
        </w:rPr>
        <w:t>基本</w:t>
      </w:r>
      <w:r w:rsidRPr="008473BA">
        <w:rPr>
          <w:szCs w:val="32"/>
        </w:rPr>
        <w:t>医疗保险基金结余动态监测机制，建立健全基金运行风险预警机制，防范基金风险。</w:t>
      </w:r>
    </w:p>
    <w:p w:rsidR="00F63806" w:rsidRPr="008473BA" w:rsidRDefault="0083232C" w:rsidP="00F63806">
      <w:pPr>
        <w:spacing w:line="592" w:lineRule="exact"/>
        <w:ind w:firstLineChars="200" w:firstLine="640"/>
        <w:jc w:val="left"/>
        <w:rPr>
          <w:szCs w:val="32"/>
        </w:rPr>
      </w:pPr>
      <w:r w:rsidRPr="008473BA">
        <w:rPr>
          <w:rFonts w:eastAsia="黑体"/>
          <w:szCs w:val="32"/>
        </w:rPr>
        <w:t>第二十</w:t>
      </w:r>
      <w:r w:rsidRPr="008473BA">
        <w:rPr>
          <w:rFonts w:eastAsia="黑体" w:hint="eastAsia"/>
          <w:szCs w:val="32"/>
        </w:rPr>
        <w:t>六</w:t>
      </w:r>
      <w:r w:rsidRPr="008473BA">
        <w:rPr>
          <w:rFonts w:eastAsia="黑体"/>
          <w:szCs w:val="32"/>
        </w:rPr>
        <w:t>条</w:t>
      </w:r>
      <w:r w:rsidR="00F63806" w:rsidRPr="008473BA">
        <w:rPr>
          <w:rFonts w:eastAsia="黑体" w:hint="eastAsia"/>
          <w:szCs w:val="32"/>
        </w:rPr>
        <w:t>（信息公开）</w:t>
      </w:r>
      <w:r w:rsidRPr="008473BA">
        <w:rPr>
          <w:szCs w:val="32"/>
        </w:rPr>
        <w:t xml:space="preserve">　</w:t>
      </w:r>
      <w:r w:rsidR="00F63806" w:rsidRPr="008473BA">
        <w:rPr>
          <w:szCs w:val="32"/>
        </w:rPr>
        <w:t>坚持</w:t>
      </w:r>
      <w:r w:rsidR="00F63806" w:rsidRPr="008473BA">
        <w:rPr>
          <w:rFonts w:hint="eastAsia"/>
          <w:szCs w:val="32"/>
        </w:rPr>
        <w:t>城乡居民基本医疗保险</w:t>
      </w:r>
      <w:r w:rsidR="00F63806" w:rsidRPr="008473BA">
        <w:rPr>
          <w:szCs w:val="32"/>
        </w:rPr>
        <w:t>基金收支运行情况信息公开制度，建立健全基金预决算制度、财务会计制度，加强基金收支管理，强化基金内部审计和外部监督。</w:t>
      </w:r>
    </w:p>
    <w:p w:rsidR="0083232C" w:rsidRPr="008473BA" w:rsidRDefault="0083232C" w:rsidP="0083232C">
      <w:pPr>
        <w:overflowPunct w:val="0"/>
        <w:spacing w:line="592" w:lineRule="exact"/>
        <w:ind w:firstLineChars="200" w:firstLine="640"/>
        <w:outlineLvl w:val="1"/>
        <w:rPr>
          <w:szCs w:val="32"/>
        </w:rPr>
      </w:pPr>
      <w:r w:rsidRPr="008473BA">
        <w:rPr>
          <w:rFonts w:eastAsia="黑体"/>
          <w:szCs w:val="32"/>
        </w:rPr>
        <w:t>第二十</w:t>
      </w:r>
      <w:r w:rsidRPr="008473BA">
        <w:rPr>
          <w:rFonts w:eastAsia="黑体" w:hint="eastAsia"/>
          <w:szCs w:val="32"/>
        </w:rPr>
        <w:t>七</w:t>
      </w:r>
      <w:r w:rsidRPr="008473BA">
        <w:rPr>
          <w:rFonts w:eastAsia="黑体"/>
          <w:szCs w:val="32"/>
        </w:rPr>
        <w:t>条</w:t>
      </w:r>
      <w:r w:rsidR="00F63806" w:rsidRPr="008473BA">
        <w:rPr>
          <w:rFonts w:eastAsia="黑体" w:hint="eastAsia"/>
          <w:szCs w:val="32"/>
        </w:rPr>
        <w:t>（付费方式）</w:t>
      </w:r>
      <w:r w:rsidRPr="008473BA">
        <w:rPr>
          <w:szCs w:val="32"/>
        </w:rPr>
        <w:t xml:space="preserve">　城乡居民基本医疗保险基金实行总额控制下的</w:t>
      </w:r>
      <w:r w:rsidR="00F66CF1" w:rsidRPr="008473BA">
        <w:rPr>
          <w:szCs w:val="32"/>
        </w:rPr>
        <w:t>按疾病诊断分组</w:t>
      </w:r>
      <w:r w:rsidR="00F66CF1" w:rsidRPr="008473BA">
        <w:rPr>
          <w:rFonts w:hint="eastAsia"/>
          <w:szCs w:val="32"/>
        </w:rPr>
        <w:t>（</w:t>
      </w:r>
      <w:r w:rsidR="00F66CF1" w:rsidRPr="008473BA">
        <w:rPr>
          <w:rFonts w:hint="eastAsia"/>
          <w:szCs w:val="32"/>
        </w:rPr>
        <w:t>DRG</w:t>
      </w:r>
      <w:r w:rsidR="00F66CF1" w:rsidRPr="008473BA">
        <w:rPr>
          <w:rFonts w:hint="eastAsia"/>
          <w:szCs w:val="32"/>
        </w:rPr>
        <w:t>）、</w:t>
      </w:r>
      <w:r w:rsidRPr="008473BA">
        <w:rPr>
          <w:szCs w:val="32"/>
        </w:rPr>
        <w:t>按病种、按人头、</w:t>
      </w:r>
      <w:proofErr w:type="gramStart"/>
      <w:r w:rsidRPr="008473BA">
        <w:rPr>
          <w:szCs w:val="32"/>
        </w:rPr>
        <w:t>按床日</w:t>
      </w:r>
      <w:proofErr w:type="gramEnd"/>
      <w:r w:rsidRPr="008473BA">
        <w:rPr>
          <w:rFonts w:hint="eastAsia"/>
          <w:szCs w:val="32"/>
        </w:rPr>
        <w:t>、按项目</w:t>
      </w:r>
      <w:r w:rsidR="00F66CF1" w:rsidRPr="008473BA">
        <w:rPr>
          <w:rFonts w:hint="eastAsia"/>
          <w:szCs w:val="32"/>
        </w:rPr>
        <w:t>、按服务人群打包</w:t>
      </w:r>
      <w:r w:rsidRPr="008473BA">
        <w:rPr>
          <w:szCs w:val="32"/>
        </w:rPr>
        <w:t>等多种付费方式相结合的复合</w:t>
      </w:r>
      <w:proofErr w:type="gramStart"/>
      <w:r w:rsidRPr="008473BA">
        <w:rPr>
          <w:szCs w:val="32"/>
        </w:rPr>
        <w:t>式支付</w:t>
      </w:r>
      <w:proofErr w:type="gramEnd"/>
      <w:r w:rsidRPr="008473BA">
        <w:rPr>
          <w:szCs w:val="32"/>
        </w:rPr>
        <w:t>方式，有效控制医疗费用增长。</w:t>
      </w:r>
    </w:p>
    <w:p w:rsidR="00352400" w:rsidRPr="008473BA" w:rsidRDefault="00352400" w:rsidP="006E198C">
      <w:pPr>
        <w:overflowPunct w:val="0"/>
        <w:spacing w:line="592" w:lineRule="exact"/>
        <w:jc w:val="center"/>
        <w:outlineLvl w:val="1"/>
        <w:rPr>
          <w:rFonts w:eastAsia="黑体"/>
          <w:bCs/>
          <w:kern w:val="32"/>
          <w:szCs w:val="32"/>
        </w:rPr>
      </w:pPr>
    </w:p>
    <w:p w:rsidR="003C7566" w:rsidRPr="008473BA" w:rsidRDefault="003C7566" w:rsidP="003C7566">
      <w:pPr>
        <w:overflowPunct w:val="0"/>
        <w:spacing w:line="592" w:lineRule="exact"/>
        <w:jc w:val="center"/>
        <w:outlineLvl w:val="1"/>
        <w:rPr>
          <w:rFonts w:eastAsia="黑体"/>
          <w:bCs/>
          <w:kern w:val="32"/>
          <w:szCs w:val="32"/>
        </w:rPr>
      </w:pPr>
      <w:r w:rsidRPr="008473BA">
        <w:rPr>
          <w:rFonts w:eastAsia="黑体"/>
          <w:bCs/>
          <w:kern w:val="32"/>
          <w:szCs w:val="32"/>
        </w:rPr>
        <w:t>第七章　经办管理</w:t>
      </w:r>
    </w:p>
    <w:p w:rsidR="003C7566" w:rsidRPr="008473BA" w:rsidRDefault="003C7566" w:rsidP="003C7566">
      <w:pPr>
        <w:spacing w:line="592" w:lineRule="exact"/>
        <w:ind w:firstLineChars="200" w:firstLine="640"/>
        <w:rPr>
          <w:szCs w:val="32"/>
        </w:rPr>
      </w:pPr>
    </w:p>
    <w:p w:rsidR="003C7566" w:rsidRPr="008473BA" w:rsidRDefault="003C7566" w:rsidP="003C7566">
      <w:pPr>
        <w:spacing w:line="592" w:lineRule="exact"/>
        <w:ind w:firstLineChars="200" w:firstLine="640"/>
        <w:rPr>
          <w:szCs w:val="32"/>
        </w:rPr>
      </w:pPr>
      <w:r w:rsidRPr="008473BA">
        <w:rPr>
          <w:rFonts w:eastAsia="黑体"/>
          <w:szCs w:val="32"/>
        </w:rPr>
        <w:t>第二十</w:t>
      </w:r>
      <w:r w:rsidRPr="008473BA">
        <w:rPr>
          <w:rFonts w:eastAsia="黑体" w:hint="eastAsia"/>
          <w:szCs w:val="32"/>
        </w:rPr>
        <w:t>八</w:t>
      </w:r>
      <w:r w:rsidRPr="008473BA">
        <w:rPr>
          <w:rFonts w:eastAsia="黑体"/>
          <w:szCs w:val="32"/>
        </w:rPr>
        <w:t>条</w:t>
      </w:r>
      <w:r w:rsidRPr="008473BA">
        <w:rPr>
          <w:rFonts w:eastAsia="黑体"/>
          <w:szCs w:val="32"/>
        </w:rPr>
        <w:t xml:space="preserve"> </w:t>
      </w:r>
      <w:r w:rsidRPr="008473BA">
        <w:rPr>
          <w:szCs w:val="32"/>
        </w:rPr>
        <w:t xml:space="preserve"> </w:t>
      </w:r>
      <w:r w:rsidRPr="008473BA">
        <w:rPr>
          <w:szCs w:val="32"/>
        </w:rPr>
        <w:t>建立全市统一的医疗保障信息系统，实现市、县（市）、乡镇（街道）、村（社区）实时联网，满足城乡居民基本医疗保险信息发布、参保缴费、看病报销、统计分析、投诉举报、监督管理、智能审核监控、费用审核拨付和一站式结算等管理和服务需要。建立城乡居民</w:t>
      </w:r>
      <w:r w:rsidRPr="008473BA">
        <w:rPr>
          <w:rFonts w:hint="eastAsia"/>
          <w:szCs w:val="32"/>
        </w:rPr>
        <w:t>基本</w:t>
      </w:r>
      <w:r w:rsidRPr="008473BA">
        <w:rPr>
          <w:szCs w:val="32"/>
        </w:rPr>
        <w:t>医疗保险移动支付缴费系统，方便居民参保缴费。</w:t>
      </w:r>
    </w:p>
    <w:p w:rsidR="003C7566" w:rsidRPr="008473BA" w:rsidRDefault="003C7566" w:rsidP="003C7566">
      <w:pPr>
        <w:spacing w:line="592" w:lineRule="exact"/>
        <w:ind w:firstLineChars="200" w:firstLine="640"/>
        <w:rPr>
          <w:szCs w:val="32"/>
        </w:rPr>
      </w:pPr>
      <w:r w:rsidRPr="008473BA">
        <w:rPr>
          <w:rFonts w:eastAsia="黑体"/>
          <w:szCs w:val="32"/>
        </w:rPr>
        <w:lastRenderedPageBreak/>
        <w:t>第二十</w:t>
      </w:r>
      <w:r w:rsidRPr="008473BA">
        <w:rPr>
          <w:rFonts w:eastAsia="黑体" w:hint="eastAsia"/>
          <w:szCs w:val="32"/>
        </w:rPr>
        <w:t>九</w:t>
      </w:r>
      <w:r w:rsidRPr="008473BA">
        <w:rPr>
          <w:rFonts w:eastAsia="黑体"/>
          <w:szCs w:val="32"/>
        </w:rPr>
        <w:t>条</w:t>
      </w:r>
      <w:r w:rsidRPr="008473BA">
        <w:rPr>
          <w:rFonts w:eastAsia="黑体"/>
          <w:szCs w:val="32"/>
        </w:rPr>
        <w:t xml:space="preserve">  </w:t>
      </w:r>
      <w:r w:rsidRPr="008473BA">
        <w:rPr>
          <w:szCs w:val="32"/>
        </w:rPr>
        <w:t>市医疗保障部门制定全市统一的城乡居民基本医疗保险管理制度、经办流程、工作标准和业务规范，推进经办标准化建设，提升服务质量和水平。</w:t>
      </w:r>
    </w:p>
    <w:p w:rsidR="003C7566" w:rsidRPr="008473BA" w:rsidRDefault="003C7566" w:rsidP="00F63806">
      <w:pPr>
        <w:spacing w:line="592" w:lineRule="exact"/>
        <w:ind w:firstLineChars="200" w:firstLine="640"/>
        <w:rPr>
          <w:szCs w:val="32"/>
        </w:rPr>
      </w:pPr>
      <w:r w:rsidRPr="008473BA">
        <w:rPr>
          <w:rFonts w:eastAsia="黑体"/>
          <w:szCs w:val="32"/>
        </w:rPr>
        <w:t>第</w:t>
      </w:r>
      <w:r w:rsidRPr="008473BA">
        <w:rPr>
          <w:rFonts w:eastAsia="黑体" w:hint="eastAsia"/>
          <w:szCs w:val="32"/>
        </w:rPr>
        <w:t>三十</w:t>
      </w:r>
      <w:r w:rsidRPr="008473BA">
        <w:rPr>
          <w:rFonts w:eastAsia="黑体"/>
          <w:szCs w:val="32"/>
        </w:rPr>
        <w:t>条</w:t>
      </w:r>
      <w:r w:rsidRPr="008473BA">
        <w:rPr>
          <w:rFonts w:eastAsia="黑体"/>
          <w:szCs w:val="32"/>
        </w:rPr>
        <w:t xml:space="preserve"> </w:t>
      </w:r>
      <w:r w:rsidRPr="008473BA">
        <w:rPr>
          <w:szCs w:val="32"/>
        </w:rPr>
        <w:t xml:space="preserve"> </w:t>
      </w:r>
      <w:r w:rsidRPr="008473BA">
        <w:rPr>
          <w:szCs w:val="32"/>
        </w:rPr>
        <w:t>城乡居民基本医疗保险和大病保险按照相关规定，可以委托商业保险机构经办或承办。商业保险机构按照</w:t>
      </w:r>
      <w:r w:rsidRPr="008473BA">
        <w:rPr>
          <w:szCs w:val="32"/>
        </w:rPr>
        <w:t>“</w:t>
      </w:r>
      <w:r w:rsidRPr="008473BA">
        <w:rPr>
          <w:szCs w:val="32"/>
        </w:rPr>
        <w:t>收支平衡、保本微利、自负盈亏</w:t>
      </w:r>
      <w:r w:rsidRPr="008473BA">
        <w:rPr>
          <w:szCs w:val="32"/>
        </w:rPr>
        <w:t>”</w:t>
      </w:r>
      <w:r w:rsidRPr="008473BA">
        <w:rPr>
          <w:szCs w:val="32"/>
        </w:rPr>
        <w:t>原则承办居民大病保险，</w:t>
      </w:r>
      <w:r w:rsidRPr="008473BA">
        <w:rPr>
          <w:rFonts w:hint="eastAsia"/>
          <w:szCs w:val="32"/>
        </w:rPr>
        <w:t>医疗保障基金管理</w:t>
      </w:r>
      <w:r w:rsidRPr="008473BA">
        <w:rPr>
          <w:szCs w:val="32"/>
        </w:rPr>
        <w:t>机构与商业保险机构签订服务协议，实行合同管理。</w:t>
      </w:r>
      <w:r w:rsidR="00F63806" w:rsidRPr="008473BA">
        <w:rPr>
          <w:szCs w:val="32"/>
        </w:rPr>
        <w:t>相关工作按照</w:t>
      </w:r>
      <w:r w:rsidR="00F63806" w:rsidRPr="008473BA">
        <w:rPr>
          <w:rFonts w:hint="eastAsia"/>
          <w:szCs w:val="32"/>
        </w:rPr>
        <w:t>《安徽省医疗保障局、安徽省财政厅、安徽省卫生健康委员会、中国银保监会安徽监管局、关于做好商业保险机构经办城乡居民医疗保障业务工作的通知》（皖</w:t>
      </w:r>
      <w:proofErr w:type="gramStart"/>
      <w:r w:rsidR="00F63806" w:rsidRPr="008473BA">
        <w:rPr>
          <w:rFonts w:hint="eastAsia"/>
          <w:szCs w:val="32"/>
        </w:rPr>
        <w:t>医</w:t>
      </w:r>
      <w:proofErr w:type="gramEnd"/>
      <w:r w:rsidR="00F63806" w:rsidRPr="008473BA">
        <w:rPr>
          <w:rFonts w:hint="eastAsia"/>
          <w:szCs w:val="32"/>
        </w:rPr>
        <w:t>保发〔</w:t>
      </w:r>
      <w:r w:rsidR="00F63806" w:rsidRPr="008473BA">
        <w:rPr>
          <w:rFonts w:hint="eastAsia"/>
          <w:szCs w:val="32"/>
        </w:rPr>
        <w:t>2020</w:t>
      </w:r>
      <w:r w:rsidR="00F63806" w:rsidRPr="008473BA">
        <w:rPr>
          <w:rFonts w:hint="eastAsia"/>
          <w:szCs w:val="32"/>
        </w:rPr>
        <w:t>〕</w:t>
      </w:r>
      <w:r w:rsidR="00F63806" w:rsidRPr="008473BA">
        <w:rPr>
          <w:rFonts w:hint="eastAsia"/>
          <w:szCs w:val="32"/>
        </w:rPr>
        <w:t>19</w:t>
      </w:r>
      <w:r w:rsidR="00F63806" w:rsidRPr="008473BA">
        <w:rPr>
          <w:rFonts w:hint="eastAsia"/>
          <w:szCs w:val="32"/>
        </w:rPr>
        <w:t>号）有关规定执行。商业保险机构</w:t>
      </w:r>
      <w:r w:rsidR="00F63806" w:rsidRPr="008473BA">
        <w:rPr>
          <w:szCs w:val="32"/>
        </w:rPr>
        <w:t>经办考核管理办法由市医疗保障</w:t>
      </w:r>
      <w:r w:rsidR="00F63806" w:rsidRPr="008473BA">
        <w:rPr>
          <w:rFonts w:hint="eastAsia"/>
          <w:szCs w:val="32"/>
        </w:rPr>
        <w:t>部门</w:t>
      </w:r>
      <w:r w:rsidR="00F63806" w:rsidRPr="008473BA">
        <w:rPr>
          <w:szCs w:val="32"/>
        </w:rPr>
        <w:t>另行制定。</w:t>
      </w:r>
    </w:p>
    <w:p w:rsidR="003C7566" w:rsidRPr="008473BA" w:rsidRDefault="003C7566" w:rsidP="003C7566">
      <w:pPr>
        <w:spacing w:line="592" w:lineRule="exact"/>
        <w:ind w:firstLineChars="200" w:firstLine="640"/>
        <w:rPr>
          <w:szCs w:val="32"/>
        </w:rPr>
      </w:pPr>
    </w:p>
    <w:p w:rsidR="003C7566" w:rsidRPr="008473BA" w:rsidRDefault="003C7566" w:rsidP="003C7566">
      <w:pPr>
        <w:overflowPunct w:val="0"/>
        <w:spacing w:line="592" w:lineRule="exact"/>
        <w:jc w:val="center"/>
        <w:outlineLvl w:val="1"/>
        <w:rPr>
          <w:rFonts w:eastAsia="黑体"/>
          <w:bCs/>
          <w:kern w:val="32"/>
          <w:szCs w:val="32"/>
        </w:rPr>
      </w:pPr>
      <w:r w:rsidRPr="008473BA">
        <w:rPr>
          <w:rFonts w:eastAsia="黑体"/>
          <w:bCs/>
          <w:kern w:val="32"/>
          <w:szCs w:val="32"/>
        </w:rPr>
        <w:t>第八章</w:t>
      </w:r>
      <w:r w:rsidRPr="008473BA">
        <w:rPr>
          <w:rFonts w:eastAsia="黑体"/>
          <w:bCs/>
          <w:kern w:val="32"/>
          <w:szCs w:val="32"/>
        </w:rPr>
        <w:t xml:space="preserve">  </w:t>
      </w:r>
      <w:r w:rsidRPr="008473BA">
        <w:rPr>
          <w:rFonts w:eastAsia="黑体"/>
          <w:bCs/>
          <w:kern w:val="32"/>
          <w:szCs w:val="32"/>
        </w:rPr>
        <w:t>附</w:t>
      </w:r>
      <w:r w:rsidRPr="008473BA">
        <w:rPr>
          <w:rFonts w:eastAsia="黑体"/>
          <w:bCs/>
          <w:kern w:val="32"/>
          <w:szCs w:val="32"/>
        </w:rPr>
        <w:t xml:space="preserve">    </w:t>
      </w:r>
      <w:r w:rsidRPr="008473BA">
        <w:rPr>
          <w:rFonts w:eastAsia="黑体"/>
          <w:bCs/>
          <w:kern w:val="32"/>
          <w:szCs w:val="32"/>
        </w:rPr>
        <w:t>则</w:t>
      </w:r>
    </w:p>
    <w:p w:rsidR="003C7566" w:rsidRPr="008473BA" w:rsidRDefault="003C7566" w:rsidP="003C7566">
      <w:pPr>
        <w:spacing w:line="592" w:lineRule="exact"/>
        <w:ind w:firstLineChars="200" w:firstLine="640"/>
        <w:rPr>
          <w:szCs w:val="32"/>
        </w:rPr>
      </w:pPr>
      <w:r w:rsidRPr="008473BA">
        <w:rPr>
          <w:szCs w:val="32"/>
        </w:rPr>
        <w:t xml:space="preserve"> </w:t>
      </w:r>
    </w:p>
    <w:p w:rsidR="003C7566" w:rsidRPr="008473BA" w:rsidRDefault="003C7566" w:rsidP="003C7566">
      <w:pPr>
        <w:spacing w:line="592" w:lineRule="exact"/>
        <w:ind w:firstLineChars="200" w:firstLine="640"/>
        <w:rPr>
          <w:szCs w:val="32"/>
        </w:rPr>
      </w:pPr>
      <w:r w:rsidRPr="008473BA">
        <w:rPr>
          <w:rFonts w:eastAsia="黑体"/>
          <w:szCs w:val="32"/>
        </w:rPr>
        <w:t>第三十</w:t>
      </w:r>
      <w:r w:rsidRPr="008473BA">
        <w:rPr>
          <w:rFonts w:eastAsia="黑体" w:hint="eastAsia"/>
          <w:szCs w:val="32"/>
        </w:rPr>
        <w:t>一</w:t>
      </w:r>
      <w:r w:rsidRPr="008473BA">
        <w:rPr>
          <w:rFonts w:eastAsia="黑体"/>
          <w:szCs w:val="32"/>
        </w:rPr>
        <w:t xml:space="preserve">条　</w:t>
      </w:r>
      <w:r w:rsidR="00AA476C" w:rsidRPr="008473BA">
        <w:rPr>
          <w:rFonts w:hint="eastAsia"/>
          <w:szCs w:val="32"/>
        </w:rPr>
        <w:t>参保</w:t>
      </w:r>
      <w:r w:rsidR="00AA476C" w:rsidRPr="008473BA">
        <w:rPr>
          <w:szCs w:val="32"/>
        </w:rPr>
        <w:t>人员缴费标准按照国家及省医疗保障部门</w:t>
      </w:r>
      <w:r w:rsidR="005904C0" w:rsidRPr="008473BA">
        <w:rPr>
          <w:szCs w:val="32"/>
        </w:rPr>
        <w:t>相关</w:t>
      </w:r>
      <w:r w:rsidR="00AA476C" w:rsidRPr="008473BA">
        <w:rPr>
          <w:szCs w:val="32"/>
        </w:rPr>
        <w:t>规定</w:t>
      </w:r>
      <w:r w:rsidR="00AA476C" w:rsidRPr="008473BA">
        <w:rPr>
          <w:rFonts w:hint="eastAsia"/>
          <w:szCs w:val="32"/>
        </w:rPr>
        <w:t>，</w:t>
      </w:r>
      <w:r w:rsidR="00AA476C" w:rsidRPr="008473BA">
        <w:rPr>
          <w:szCs w:val="32"/>
        </w:rPr>
        <w:t>报市政府同意后执行</w:t>
      </w:r>
      <w:r w:rsidR="00AA476C" w:rsidRPr="008473BA">
        <w:rPr>
          <w:rFonts w:hint="eastAsia"/>
          <w:szCs w:val="32"/>
        </w:rPr>
        <w:t>。</w:t>
      </w:r>
      <w:r w:rsidR="00AA476C" w:rsidRPr="008473BA">
        <w:rPr>
          <w:szCs w:val="32"/>
        </w:rPr>
        <w:t>大病保险筹资标准根据上年度基金收支水平进行测算</w:t>
      </w:r>
      <w:r w:rsidR="00AA476C" w:rsidRPr="008473BA">
        <w:rPr>
          <w:rFonts w:hint="eastAsia"/>
          <w:szCs w:val="32"/>
        </w:rPr>
        <w:t>，</w:t>
      </w:r>
      <w:r w:rsidR="00AA476C" w:rsidRPr="008473BA">
        <w:rPr>
          <w:szCs w:val="32"/>
        </w:rPr>
        <w:t>报市政府同意后划拨</w:t>
      </w:r>
      <w:r w:rsidR="00AA476C" w:rsidRPr="008473BA">
        <w:rPr>
          <w:rFonts w:hint="eastAsia"/>
          <w:szCs w:val="32"/>
        </w:rPr>
        <w:t>。</w:t>
      </w:r>
    </w:p>
    <w:p w:rsidR="00AA476C" w:rsidRPr="008473BA" w:rsidRDefault="003C7566" w:rsidP="00AA476C">
      <w:pPr>
        <w:spacing w:line="592" w:lineRule="exact"/>
        <w:ind w:firstLineChars="200" w:firstLine="640"/>
        <w:rPr>
          <w:szCs w:val="32"/>
        </w:rPr>
      </w:pPr>
      <w:r w:rsidRPr="008473BA">
        <w:rPr>
          <w:rFonts w:eastAsia="黑体"/>
          <w:szCs w:val="32"/>
        </w:rPr>
        <w:t>第三十</w:t>
      </w:r>
      <w:r w:rsidRPr="008473BA">
        <w:rPr>
          <w:rFonts w:eastAsia="黑体" w:hint="eastAsia"/>
          <w:szCs w:val="32"/>
        </w:rPr>
        <w:t>二</w:t>
      </w:r>
      <w:r w:rsidRPr="008473BA">
        <w:rPr>
          <w:rFonts w:eastAsia="黑体"/>
          <w:szCs w:val="32"/>
        </w:rPr>
        <w:t>条</w:t>
      </w:r>
      <w:r w:rsidRPr="008473BA">
        <w:rPr>
          <w:szCs w:val="32"/>
        </w:rPr>
        <w:t xml:space="preserve">　本办法由市医疗保障部门负责解释。</w:t>
      </w:r>
    </w:p>
    <w:p w:rsidR="00352400" w:rsidRPr="008473BA" w:rsidRDefault="003C7566" w:rsidP="00AA476C">
      <w:pPr>
        <w:spacing w:line="592" w:lineRule="exact"/>
        <w:ind w:firstLineChars="200" w:firstLine="640"/>
        <w:rPr>
          <w:szCs w:val="32"/>
        </w:rPr>
      </w:pPr>
      <w:r w:rsidRPr="008473BA">
        <w:rPr>
          <w:rFonts w:eastAsia="黑体"/>
          <w:szCs w:val="32"/>
        </w:rPr>
        <w:t>第三十</w:t>
      </w:r>
      <w:r w:rsidRPr="008473BA">
        <w:rPr>
          <w:rFonts w:eastAsia="黑体" w:hint="eastAsia"/>
          <w:szCs w:val="32"/>
        </w:rPr>
        <w:t>三</w:t>
      </w:r>
      <w:r w:rsidRPr="008473BA">
        <w:rPr>
          <w:rFonts w:eastAsia="黑体"/>
          <w:szCs w:val="32"/>
        </w:rPr>
        <w:t>条</w:t>
      </w:r>
      <w:r w:rsidRPr="008473BA">
        <w:rPr>
          <w:szCs w:val="32"/>
        </w:rPr>
        <w:t xml:space="preserve">　本办法自</w:t>
      </w:r>
      <w:r w:rsidRPr="008473BA">
        <w:rPr>
          <w:szCs w:val="32"/>
        </w:rPr>
        <w:t>202</w:t>
      </w:r>
      <w:r w:rsidR="00AA476C" w:rsidRPr="008473BA">
        <w:rPr>
          <w:rFonts w:hint="eastAsia"/>
          <w:szCs w:val="32"/>
        </w:rPr>
        <w:t>1</w:t>
      </w:r>
      <w:r w:rsidRPr="008473BA">
        <w:rPr>
          <w:szCs w:val="32"/>
        </w:rPr>
        <w:t>年</w:t>
      </w:r>
      <w:r w:rsidRPr="008473BA">
        <w:rPr>
          <w:szCs w:val="32"/>
        </w:rPr>
        <w:t>1</w:t>
      </w:r>
      <w:r w:rsidRPr="008473BA">
        <w:rPr>
          <w:szCs w:val="32"/>
        </w:rPr>
        <w:t>月</w:t>
      </w:r>
      <w:r w:rsidRPr="008473BA">
        <w:rPr>
          <w:szCs w:val="32"/>
        </w:rPr>
        <w:t>1</w:t>
      </w:r>
      <w:r w:rsidRPr="008473BA">
        <w:rPr>
          <w:szCs w:val="32"/>
        </w:rPr>
        <w:t>日起施行</w:t>
      </w:r>
      <w:r w:rsidRPr="008473BA">
        <w:rPr>
          <w:rFonts w:hint="eastAsia"/>
          <w:szCs w:val="32"/>
        </w:rPr>
        <w:t>，</w:t>
      </w:r>
      <w:r w:rsidRPr="008473BA">
        <w:rPr>
          <w:szCs w:val="32"/>
        </w:rPr>
        <w:t>有效期</w:t>
      </w:r>
      <w:r w:rsidR="000A7A73" w:rsidRPr="008473BA">
        <w:rPr>
          <w:rFonts w:hint="eastAsia"/>
          <w:szCs w:val="32"/>
        </w:rPr>
        <w:t>3</w:t>
      </w:r>
      <w:r w:rsidRPr="008473BA">
        <w:rPr>
          <w:szCs w:val="32"/>
        </w:rPr>
        <w:t>年。</w:t>
      </w:r>
    </w:p>
    <w:p w:rsidR="000A7A73" w:rsidRPr="008473BA" w:rsidRDefault="000A7A73" w:rsidP="00AA476C">
      <w:pPr>
        <w:spacing w:line="592" w:lineRule="exact"/>
        <w:ind w:firstLineChars="200" w:firstLine="640"/>
        <w:rPr>
          <w:szCs w:val="32"/>
        </w:rPr>
      </w:pPr>
    </w:p>
    <w:p w:rsidR="000A7A73" w:rsidRPr="008473BA" w:rsidRDefault="000A7A73" w:rsidP="00AA476C">
      <w:pPr>
        <w:spacing w:line="592" w:lineRule="exact"/>
        <w:ind w:firstLineChars="200" w:firstLine="640"/>
        <w:rPr>
          <w:szCs w:val="32"/>
        </w:rPr>
      </w:pPr>
    </w:p>
    <w:p w:rsidR="000A7A73" w:rsidRPr="008473BA" w:rsidRDefault="000A7A73" w:rsidP="00AA476C">
      <w:pPr>
        <w:spacing w:line="592" w:lineRule="exact"/>
        <w:ind w:firstLineChars="200" w:firstLine="640"/>
        <w:rPr>
          <w:szCs w:val="32"/>
        </w:rPr>
      </w:pPr>
    </w:p>
    <w:p w:rsidR="005904C0" w:rsidRPr="008473BA" w:rsidRDefault="005904C0" w:rsidP="003C7566">
      <w:pPr>
        <w:spacing w:line="592" w:lineRule="exact"/>
        <w:jc w:val="center"/>
        <w:rPr>
          <w:rFonts w:eastAsia="方正小标宋简体"/>
          <w:sz w:val="44"/>
          <w:szCs w:val="44"/>
        </w:rPr>
      </w:pPr>
    </w:p>
    <w:p w:rsidR="003C7566" w:rsidRPr="008473BA" w:rsidRDefault="003C7566" w:rsidP="003C7566">
      <w:pPr>
        <w:spacing w:line="592" w:lineRule="exact"/>
        <w:jc w:val="center"/>
        <w:rPr>
          <w:rFonts w:eastAsia="方正小标宋简体"/>
          <w:sz w:val="44"/>
          <w:szCs w:val="44"/>
        </w:rPr>
      </w:pPr>
      <w:r w:rsidRPr="008473BA">
        <w:rPr>
          <w:rFonts w:eastAsia="方正小标宋简体" w:hint="eastAsia"/>
          <w:sz w:val="44"/>
          <w:szCs w:val="44"/>
        </w:rPr>
        <w:t>安徽省</w:t>
      </w:r>
      <w:r w:rsidRPr="008473BA">
        <w:rPr>
          <w:rFonts w:eastAsia="方正小标宋简体"/>
          <w:sz w:val="44"/>
          <w:szCs w:val="44"/>
        </w:rPr>
        <w:t>城乡居民基本</w:t>
      </w:r>
      <w:proofErr w:type="gramStart"/>
      <w:r w:rsidRPr="008473BA">
        <w:rPr>
          <w:rFonts w:eastAsia="方正小标宋简体"/>
          <w:sz w:val="44"/>
          <w:szCs w:val="44"/>
        </w:rPr>
        <w:t>医</w:t>
      </w:r>
      <w:proofErr w:type="gramEnd"/>
      <w:r w:rsidRPr="008473BA">
        <w:rPr>
          <w:rFonts w:eastAsia="方正小标宋简体"/>
          <w:sz w:val="44"/>
          <w:szCs w:val="44"/>
        </w:rPr>
        <w:t>保和大病保险负面清单</w:t>
      </w:r>
    </w:p>
    <w:p w:rsidR="003C7566" w:rsidRPr="008473BA" w:rsidRDefault="003C7566" w:rsidP="003C7566">
      <w:pPr>
        <w:spacing w:line="592" w:lineRule="exact"/>
        <w:jc w:val="center"/>
        <w:rPr>
          <w:rFonts w:eastAsia="方正小标宋简体"/>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4"/>
        <w:gridCol w:w="4610"/>
        <w:gridCol w:w="1276"/>
        <w:gridCol w:w="1275"/>
        <w:gridCol w:w="1276"/>
      </w:tblGrid>
      <w:tr w:rsidR="008473BA" w:rsidRPr="008473BA" w:rsidTr="004A7898">
        <w:trPr>
          <w:trHeight w:val="732"/>
          <w:tblHeader/>
          <w:jc w:val="center"/>
        </w:trPr>
        <w:tc>
          <w:tcPr>
            <w:tcW w:w="774" w:type="dxa"/>
            <w:tcBorders>
              <w:bottom w:val="single" w:sz="4" w:space="0" w:color="auto"/>
            </w:tcBorders>
            <w:vAlign w:val="center"/>
          </w:tcPr>
          <w:p w:rsidR="003C7566" w:rsidRPr="008473BA" w:rsidRDefault="003C7566" w:rsidP="004A7898">
            <w:pPr>
              <w:adjustRightInd w:val="0"/>
              <w:snapToGrid w:val="0"/>
              <w:spacing w:line="360" w:lineRule="exact"/>
              <w:jc w:val="center"/>
              <w:rPr>
                <w:rFonts w:eastAsia="黑体"/>
                <w:sz w:val="24"/>
                <w:szCs w:val="24"/>
              </w:rPr>
            </w:pPr>
            <w:r w:rsidRPr="008473BA">
              <w:rPr>
                <w:rFonts w:eastAsia="黑体"/>
                <w:sz w:val="24"/>
                <w:szCs w:val="24"/>
              </w:rPr>
              <w:t>序号</w:t>
            </w:r>
          </w:p>
        </w:tc>
        <w:tc>
          <w:tcPr>
            <w:tcW w:w="4610" w:type="dxa"/>
            <w:tcBorders>
              <w:bottom w:val="single" w:sz="4" w:space="0" w:color="auto"/>
            </w:tcBorders>
            <w:vAlign w:val="center"/>
          </w:tcPr>
          <w:p w:rsidR="003C7566" w:rsidRPr="008473BA" w:rsidRDefault="003C7566" w:rsidP="004A7898">
            <w:pPr>
              <w:adjustRightInd w:val="0"/>
              <w:snapToGrid w:val="0"/>
              <w:spacing w:line="360" w:lineRule="exact"/>
              <w:jc w:val="center"/>
              <w:rPr>
                <w:rFonts w:eastAsia="宋体"/>
                <w:b/>
                <w:bCs/>
                <w:sz w:val="24"/>
                <w:szCs w:val="24"/>
              </w:rPr>
            </w:pPr>
            <w:r w:rsidRPr="008473BA">
              <w:rPr>
                <w:rFonts w:eastAsia="宋体"/>
                <w:b/>
                <w:bCs/>
                <w:sz w:val="24"/>
                <w:szCs w:val="24"/>
              </w:rPr>
              <w:t>项目费用</w:t>
            </w:r>
          </w:p>
        </w:tc>
        <w:tc>
          <w:tcPr>
            <w:tcW w:w="1276" w:type="dxa"/>
            <w:tcBorders>
              <w:bottom w:val="single" w:sz="4" w:space="0" w:color="auto"/>
            </w:tcBorders>
            <w:vAlign w:val="center"/>
          </w:tcPr>
          <w:p w:rsidR="003C7566" w:rsidRPr="008473BA" w:rsidRDefault="003C7566" w:rsidP="004A7898">
            <w:pPr>
              <w:adjustRightInd w:val="0"/>
              <w:snapToGrid w:val="0"/>
              <w:spacing w:line="360" w:lineRule="exact"/>
              <w:jc w:val="center"/>
              <w:rPr>
                <w:rFonts w:eastAsia="宋体"/>
                <w:b/>
                <w:bCs/>
                <w:sz w:val="24"/>
                <w:szCs w:val="24"/>
              </w:rPr>
            </w:pPr>
            <w:r w:rsidRPr="008473BA">
              <w:rPr>
                <w:rFonts w:eastAsia="宋体"/>
                <w:b/>
                <w:bCs/>
                <w:sz w:val="24"/>
                <w:szCs w:val="24"/>
              </w:rPr>
              <w:t>按项目</w:t>
            </w:r>
          </w:p>
          <w:p w:rsidR="003C7566" w:rsidRPr="008473BA" w:rsidRDefault="003C7566" w:rsidP="004A7898">
            <w:pPr>
              <w:adjustRightInd w:val="0"/>
              <w:snapToGrid w:val="0"/>
              <w:spacing w:line="360" w:lineRule="exact"/>
              <w:jc w:val="center"/>
              <w:rPr>
                <w:rFonts w:eastAsia="宋体"/>
                <w:b/>
                <w:bCs/>
                <w:sz w:val="24"/>
                <w:szCs w:val="24"/>
              </w:rPr>
            </w:pPr>
            <w:r w:rsidRPr="008473BA">
              <w:rPr>
                <w:rFonts w:eastAsia="宋体"/>
                <w:b/>
                <w:bCs/>
                <w:sz w:val="24"/>
                <w:szCs w:val="24"/>
              </w:rPr>
              <w:t>报销</w:t>
            </w:r>
          </w:p>
        </w:tc>
        <w:tc>
          <w:tcPr>
            <w:tcW w:w="1275" w:type="dxa"/>
            <w:tcBorders>
              <w:bottom w:val="single" w:sz="4" w:space="0" w:color="auto"/>
            </w:tcBorders>
            <w:vAlign w:val="center"/>
          </w:tcPr>
          <w:p w:rsidR="003C7566" w:rsidRPr="008473BA" w:rsidRDefault="003C7566" w:rsidP="004A7898">
            <w:pPr>
              <w:adjustRightInd w:val="0"/>
              <w:snapToGrid w:val="0"/>
              <w:spacing w:line="360" w:lineRule="exact"/>
              <w:jc w:val="center"/>
              <w:rPr>
                <w:rFonts w:eastAsia="宋体"/>
                <w:b/>
                <w:bCs/>
                <w:sz w:val="24"/>
                <w:szCs w:val="24"/>
              </w:rPr>
            </w:pPr>
            <w:r w:rsidRPr="008473BA">
              <w:rPr>
                <w:rFonts w:eastAsia="宋体"/>
                <w:b/>
                <w:bCs/>
                <w:sz w:val="24"/>
                <w:szCs w:val="24"/>
              </w:rPr>
              <w:t>按保底</w:t>
            </w:r>
          </w:p>
          <w:p w:rsidR="003C7566" w:rsidRPr="008473BA" w:rsidRDefault="003C7566" w:rsidP="004A7898">
            <w:pPr>
              <w:adjustRightInd w:val="0"/>
              <w:snapToGrid w:val="0"/>
              <w:spacing w:line="360" w:lineRule="exact"/>
              <w:jc w:val="center"/>
              <w:rPr>
                <w:rFonts w:eastAsia="宋体"/>
                <w:b/>
                <w:bCs/>
                <w:sz w:val="24"/>
                <w:szCs w:val="24"/>
              </w:rPr>
            </w:pPr>
            <w:r w:rsidRPr="008473BA">
              <w:rPr>
                <w:rFonts w:eastAsia="宋体"/>
                <w:b/>
                <w:bCs/>
                <w:sz w:val="24"/>
                <w:szCs w:val="24"/>
              </w:rPr>
              <w:t>报销</w:t>
            </w:r>
          </w:p>
        </w:tc>
        <w:tc>
          <w:tcPr>
            <w:tcW w:w="1276" w:type="dxa"/>
            <w:tcBorders>
              <w:bottom w:val="single" w:sz="4" w:space="0" w:color="auto"/>
            </w:tcBorders>
            <w:vAlign w:val="center"/>
          </w:tcPr>
          <w:p w:rsidR="003C7566" w:rsidRPr="008473BA" w:rsidRDefault="003C7566" w:rsidP="004A7898">
            <w:pPr>
              <w:adjustRightInd w:val="0"/>
              <w:snapToGrid w:val="0"/>
              <w:spacing w:line="360" w:lineRule="exact"/>
              <w:jc w:val="center"/>
              <w:rPr>
                <w:rFonts w:eastAsia="宋体"/>
                <w:b/>
                <w:bCs/>
                <w:sz w:val="24"/>
                <w:szCs w:val="24"/>
              </w:rPr>
            </w:pPr>
            <w:r w:rsidRPr="008473BA">
              <w:rPr>
                <w:rFonts w:eastAsia="宋体"/>
                <w:b/>
                <w:bCs/>
                <w:sz w:val="24"/>
                <w:szCs w:val="24"/>
              </w:rPr>
              <w:t>大病保险</w:t>
            </w:r>
          </w:p>
          <w:p w:rsidR="003C7566" w:rsidRPr="008473BA" w:rsidRDefault="003C7566" w:rsidP="004A7898">
            <w:pPr>
              <w:adjustRightInd w:val="0"/>
              <w:snapToGrid w:val="0"/>
              <w:spacing w:line="360" w:lineRule="exact"/>
              <w:jc w:val="center"/>
              <w:rPr>
                <w:rFonts w:eastAsia="宋体"/>
                <w:b/>
                <w:bCs/>
                <w:sz w:val="24"/>
                <w:szCs w:val="24"/>
              </w:rPr>
            </w:pPr>
            <w:r w:rsidRPr="008473BA">
              <w:rPr>
                <w:rFonts w:eastAsia="宋体"/>
                <w:b/>
                <w:bCs/>
                <w:sz w:val="24"/>
                <w:szCs w:val="24"/>
              </w:rPr>
              <w:t>报销</w:t>
            </w:r>
          </w:p>
        </w:tc>
      </w:tr>
      <w:tr w:rsidR="008473BA" w:rsidRPr="008473BA" w:rsidTr="004A7898">
        <w:trPr>
          <w:trHeight w:val="615"/>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1</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应当从工伤保险基金中支付的医药费用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615"/>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2</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应当由第三方负担的医药费用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615"/>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3</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应当由公共卫生负担的医药费用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615"/>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4</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在境外就医的医药费用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567"/>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5</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医疗服务项目收费超出我省基本</w:t>
            </w:r>
            <w:proofErr w:type="gramStart"/>
            <w:r w:rsidRPr="008473BA">
              <w:rPr>
                <w:sz w:val="24"/>
                <w:szCs w:val="24"/>
              </w:rPr>
              <w:t>医</w:t>
            </w:r>
            <w:proofErr w:type="gramEnd"/>
            <w:r w:rsidRPr="008473BA">
              <w:rPr>
                <w:sz w:val="24"/>
                <w:szCs w:val="24"/>
              </w:rPr>
              <w:t>保最高支付标准（省属三级公立医院最高收费标准）部分的费用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879"/>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6</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《药品目录》单味不予支付的中药饮片及药材费用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567"/>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7</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《医疗服务项目目录》外自立医疗服务项目</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806"/>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8</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特需病房（病区）发生的住院医药费用，特需医疗项目费用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859"/>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9</w:t>
            </w:r>
          </w:p>
        </w:tc>
        <w:tc>
          <w:tcPr>
            <w:tcW w:w="4610" w:type="dxa"/>
            <w:vAlign w:val="center"/>
          </w:tcPr>
          <w:p w:rsidR="003C7566" w:rsidRPr="008473BA" w:rsidRDefault="003C7566" w:rsidP="004A7898">
            <w:pPr>
              <w:adjustRightInd w:val="0"/>
              <w:snapToGrid w:val="0"/>
              <w:spacing w:line="360" w:lineRule="exact"/>
              <w:rPr>
                <w:sz w:val="24"/>
                <w:szCs w:val="24"/>
              </w:rPr>
            </w:pPr>
            <w:proofErr w:type="gramStart"/>
            <w:r w:rsidRPr="008473BA">
              <w:rPr>
                <w:sz w:val="24"/>
                <w:szCs w:val="24"/>
              </w:rPr>
              <w:t>非协议</w:t>
            </w:r>
            <w:proofErr w:type="gramEnd"/>
            <w:r w:rsidRPr="008473BA">
              <w:rPr>
                <w:sz w:val="24"/>
                <w:szCs w:val="24"/>
              </w:rPr>
              <w:t>医疗机构（急诊急救除外）、非医疗机构发生的医药费用（另有规定除外）</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460"/>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10</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医疗机构发生的非医药费用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758"/>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11</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各类器官、组织移植的器官源或组织源费用，以及串换为其他项目的费用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785"/>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12</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享受定额补助的住院分娩（</w:t>
            </w:r>
            <w:proofErr w:type="gramStart"/>
            <w:r w:rsidRPr="008473BA">
              <w:rPr>
                <w:sz w:val="24"/>
                <w:szCs w:val="24"/>
              </w:rPr>
              <w:t>含手术产</w:t>
            </w:r>
            <w:proofErr w:type="gramEnd"/>
            <w:r w:rsidRPr="008473BA">
              <w:rPr>
                <w:sz w:val="24"/>
                <w:szCs w:val="24"/>
              </w:rPr>
              <w:t>）当次住院医药费用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90"/>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13</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各种各类非功能性整容或矫形手术、美容、健美、减肥增胖增高等非疾病治疗</w:t>
            </w:r>
            <w:proofErr w:type="gramStart"/>
            <w:r w:rsidRPr="008473BA">
              <w:rPr>
                <w:sz w:val="24"/>
                <w:szCs w:val="24"/>
              </w:rPr>
              <w:t>类原因</w:t>
            </w:r>
            <w:proofErr w:type="gramEnd"/>
            <w:r w:rsidRPr="008473BA">
              <w:rPr>
                <w:sz w:val="24"/>
                <w:szCs w:val="24"/>
              </w:rPr>
              <w:t>产生的医药费用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855"/>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lastRenderedPageBreak/>
              <w:t>14</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预防保健、健康体检、医疗咨询、医疗鉴定等发生的费用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688"/>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15</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气功疗法、音乐疗法、保健性营养疗法等辅助性治疗项目费用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778"/>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16</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眼镜、义眼、义齿、义肢、助听器等辅助康复器具（另有规定的除外）等费用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698"/>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17</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各种家用或自用检查、检测、治疗仪等器械费用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604"/>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18</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各种不育（孕）症（另有规定的除外）</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594"/>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19</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性功能障碍引发的住院医药费用（另有规定的除外）</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571"/>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20</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临床实验类诊疗项目费用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841"/>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21</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物价政策规定不可单独收费的一次性材料等费用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r w:rsidR="008473BA" w:rsidRPr="008473BA" w:rsidTr="004A7898">
        <w:trPr>
          <w:trHeight w:val="759"/>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22</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《药品目录》复方不予支付的中药饮片及药材费用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p>
        </w:tc>
        <w:tc>
          <w:tcPr>
            <w:tcW w:w="1276" w:type="dxa"/>
            <w:vAlign w:val="center"/>
          </w:tcPr>
          <w:p w:rsidR="003C7566" w:rsidRPr="008473BA" w:rsidRDefault="003C7566" w:rsidP="004A7898">
            <w:pPr>
              <w:adjustRightInd w:val="0"/>
              <w:snapToGrid w:val="0"/>
              <w:spacing w:line="360" w:lineRule="exact"/>
              <w:jc w:val="center"/>
              <w:rPr>
                <w:sz w:val="24"/>
                <w:szCs w:val="24"/>
              </w:rPr>
            </w:pPr>
          </w:p>
        </w:tc>
      </w:tr>
      <w:tr w:rsidR="008473BA" w:rsidRPr="008473BA" w:rsidTr="004A7898">
        <w:trPr>
          <w:trHeight w:val="479"/>
          <w:jc w:val="center"/>
        </w:trPr>
        <w:tc>
          <w:tcPr>
            <w:tcW w:w="774"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23</w:t>
            </w:r>
          </w:p>
        </w:tc>
        <w:tc>
          <w:tcPr>
            <w:tcW w:w="4610"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rPr>
                <w:sz w:val="24"/>
                <w:szCs w:val="24"/>
              </w:rPr>
            </w:pPr>
            <w:r w:rsidRPr="008473BA">
              <w:rPr>
                <w:sz w:val="24"/>
                <w:szCs w:val="24"/>
              </w:rPr>
              <w:t>《药品目录》乙类药品个人先行支付费用</w:t>
            </w: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r>
      <w:tr w:rsidR="008473BA" w:rsidRPr="008473BA" w:rsidTr="004A7898">
        <w:trPr>
          <w:trHeight w:val="479"/>
          <w:jc w:val="center"/>
        </w:trPr>
        <w:tc>
          <w:tcPr>
            <w:tcW w:w="774"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24</w:t>
            </w:r>
          </w:p>
        </w:tc>
        <w:tc>
          <w:tcPr>
            <w:tcW w:w="4610"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rPr>
                <w:sz w:val="24"/>
                <w:szCs w:val="24"/>
              </w:rPr>
            </w:pPr>
            <w:r w:rsidRPr="008473BA">
              <w:rPr>
                <w:sz w:val="24"/>
                <w:szCs w:val="24"/>
              </w:rPr>
              <w:t>《药品目录》丙类（目录外）药品费用</w:t>
            </w: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r>
      <w:tr w:rsidR="008473BA" w:rsidRPr="008473BA" w:rsidTr="004A7898">
        <w:trPr>
          <w:trHeight w:val="816"/>
          <w:jc w:val="center"/>
        </w:trPr>
        <w:tc>
          <w:tcPr>
            <w:tcW w:w="774"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25</w:t>
            </w:r>
          </w:p>
        </w:tc>
        <w:tc>
          <w:tcPr>
            <w:tcW w:w="4610"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rPr>
                <w:sz w:val="24"/>
                <w:szCs w:val="24"/>
              </w:rPr>
            </w:pPr>
            <w:r w:rsidRPr="008473BA">
              <w:rPr>
                <w:sz w:val="24"/>
                <w:szCs w:val="24"/>
              </w:rPr>
              <w:t>《医疗服务项目目录》部分支付类项目中个人先行支付费用</w:t>
            </w: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r>
      <w:tr w:rsidR="008473BA" w:rsidRPr="008473BA" w:rsidTr="004A7898">
        <w:trPr>
          <w:trHeight w:val="812"/>
          <w:jc w:val="center"/>
        </w:trPr>
        <w:tc>
          <w:tcPr>
            <w:tcW w:w="774"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26</w:t>
            </w:r>
          </w:p>
        </w:tc>
        <w:tc>
          <w:tcPr>
            <w:tcW w:w="4610"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rPr>
                <w:sz w:val="24"/>
                <w:szCs w:val="24"/>
              </w:rPr>
            </w:pPr>
            <w:r w:rsidRPr="008473BA">
              <w:rPr>
                <w:sz w:val="24"/>
                <w:szCs w:val="24"/>
              </w:rPr>
              <w:t>限制临床应用医疗技术</w:t>
            </w:r>
            <w:r w:rsidRPr="008473BA">
              <w:rPr>
                <w:sz w:val="24"/>
                <w:szCs w:val="24"/>
              </w:rPr>
              <w:t xml:space="preserve"> (</w:t>
            </w:r>
            <w:r w:rsidRPr="008473BA">
              <w:rPr>
                <w:sz w:val="24"/>
                <w:szCs w:val="24"/>
              </w:rPr>
              <w:t>造血干细胞移植技术等除外</w:t>
            </w:r>
            <w:r w:rsidRPr="008473BA">
              <w:rPr>
                <w:sz w:val="24"/>
                <w:szCs w:val="24"/>
              </w:rPr>
              <w:t>)</w:t>
            </w:r>
            <w:r w:rsidRPr="008473BA">
              <w:rPr>
                <w:sz w:val="24"/>
                <w:szCs w:val="24"/>
              </w:rPr>
              <w:t>，不纳入政策范围</w:t>
            </w:r>
            <w:proofErr w:type="gramStart"/>
            <w:r w:rsidRPr="008473BA">
              <w:rPr>
                <w:sz w:val="24"/>
                <w:szCs w:val="24"/>
              </w:rPr>
              <w:t>内费用</w:t>
            </w:r>
            <w:proofErr w:type="gramEnd"/>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r>
      <w:tr w:rsidR="008473BA" w:rsidRPr="008473BA" w:rsidTr="004A7898">
        <w:trPr>
          <w:trHeight w:val="567"/>
          <w:jc w:val="center"/>
        </w:trPr>
        <w:tc>
          <w:tcPr>
            <w:tcW w:w="774"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27</w:t>
            </w:r>
          </w:p>
        </w:tc>
        <w:tc>
          <w:tcPr>
            <w:tcW w:w="4610"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rPr>
                <w:sz w:val="24"/>
                <w:szCs w:val="24"/>
              </w:rPr>
            </w:pPr>
            <w:r w:rsidRPr="008473BA">
              <w:rPr>
                <w:sz w:val="24"/>
                <w:szCs w:val="24"/>
              </w:rPr>
              <w:t>《医疗服务项目目录》不予支付类项目</w:t>
            </w: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r>
      <w:tr w:rsidR="008473BA" w:rsidRPr="008473BA" w:rsidTr="004A7898">
        <w:trPr>
          <w:trHeight w:val="493"/>
          <w:jc w:val="center"/>
        </w:trPr>
        <w:tc>
          <w:tcPr>
            <w:tcW w:w="774"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28</w:t>
            </w:r>
          </w:p>
        </w:tc>
        <w:tc>
          <w:tcPr>
            <w:tcW w:w="4610"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rPr>
                <w:sz w:val="24"/>
                <w:szCs w:val="24"/>
              </w:rPr>
            </w:pPr>
            <w:r w:rsidRPr="008473BA">
              <w:rPr>
                <w:sz w:val="24"/>
                <w:szCs w:val="24"/>
              </w:rPr>
              <w:t>部分支付类医用材料中个人先行支付费用</w:t>
            </w: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r>
      <w:tr w:rsidR="008473BA" w:rsidRPr="008473BA" w:rsidTr="004A7898">
        <w:trPr>
          <w:trHeight w:val="451"/>
          <w:jc w:val="center"/>
        </w:trPr>
        <w:tc>
          <w:tcPr>
            <w:tcW w:w="774"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29</w:t>
            </w:r>
          </w:p>
        </w:tc>
        <w:tc>
          <w:tcPr>
            <w:tcW w:w="4610"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rPr>
                <w:sz w:val="24"/>
                <w:szCs w:val="24"/>
              </w:rPr>
            </w:pPr>
            <w:r w:rsidRPr="008473BA">
              <w:rPr>
                <w:sz w:val="24"/>
                <w:szCs w:val="24"/>
              </w:rPr>
              <w:t>不予支付类医用材料</w:t>
            </w: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3C7566" w:rsidRPr="008473BA" w:rsidRDefault="003C7566" w:rsidP="004A7898">
            <w:pPr>
              <w:adjustRightInd w:val="0"/>
              <w:snapToGrid w:val="0"/>
              <w:spacing w:line="360" w:lineRule="exact"/>
              <w:jc w:val="center"/>
              <w:rPr>
                <w:sz w:val="24"/>
                <w:szCs w:val="24"/>
              </w:rPr>
            </w:pPr>
          </w:p>
        </w:tc>
      </w:tr>
      <w:tr w:rsidR="003C7566" w:rsidRPr="008473BA" w:rsidTr="004A7898">
        <w:trPr>
          <w:trHeight w:val="820"/>
          <w:jc w:val="center"/>
        </w:trPr>
        <w:tc>
          <w:tcPr>
            <w:tcW w:w="774"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30</w:t>
            </w:r>
          </w:p>
        </w:tc>
        <w:tc>
          <w:tcPr>
            <w:tcW w:w="4610" w:type="dxa"/>
            <w:vAlign w:val="center"/>
          </w:tcPr>
          <w:p w:rsidR="003C7566" w:rsidRPr="008473BA" w:rsidRDefault="003C7566" w:rsidP="004A7898">
            <w:pPr>
              <w:adjustRightInd w:val="0"/>
              <w:snapToGrid w:val="0"/>
              <w:spacing w:line="360" w:lineRule="exact"/>
              <w:rPr>
                <w:sz w:val="24"/>
                <w:szCs w:val="24"/>
              </w:rPr>
            </w:pPr>
            <w:r w:rsidRPr="008473BA">
              <w:rPr>
                <w:sz w:val="24"/>
                <w:szCs w:val="24"/>
              </w:rPr>
              <w:t>国家、省</w:t>
            </w:r>
            <w:proofErr w:type="gramStart"/>
            <w:r w:rsidRPr="008473BA">
              <w:rPr>
                <w:sz w:val="24"/>
                <w:szCs w:val="24"/>
              </w:rPr>
              <w:t>医保行政</w:t>
            </w:r>
            <w:proofErr w:type="gramEnd"/>
            <w:r w:rsidRPr="008473BA">
              <w:rPr>
                <w:sz w:val="24"/>
                <w:szCs w:val="24"/>
              </w:rPr>
              <w:t>部门规定的其他不予支付的项目或费用</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5"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c>
          <w:tcPr>
            <w:tcW w:w="1276" w:type="dxa"/>
            <w:vAlign w:val="center"/>
          </w:tcPr>
          <w:p w:rsidR="003C7566" w:rsidRPr="008473BA" w:rsidRDefault="003C7566" w:rsidP="004A7898">
            <w:pPr>
              <w:adjustRightInd w:val="0"/>
              <w:snapToGrid w:val="0"/>
              <w:spacing w:line="360" w:lineRule="exact"/>
              <w:jc w:val="center"/>
              <w:rPr>
                <w:sz w:val="24"/>
                <w:szCs w:val="24"/>
              </w:rPr>
            </w:pPr>
            <w:r w:rsidRPr="008473BA">
              <w:rPr>
                <w:sz w:val="24"/>
                <w:szCs w:val="24"/>
              </w:rPr>
              <w:t>不纳入</w:t>
            </w:r>
          </w:p>
        </w:tc>
      </w:tr>
    </w:tbl>
    <w:p w:rsidR="00D452B1" w:rsidRPr="008473BA" w:rsidRDefault="00D452B1" w:rsidP="005904C0"/>
    <w:sectPr w:rsidR="00D452B1" w:rsidRPr="008473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7AA" w:rsidRDefault="00CE27AA" w:rsidP="00D452B1">
      <w:r>
        <w:separator/>
      </w:r>
    </w:p>
  </w:endnote>
  <w:endnote w:type="continuationSeparator" w:id="0">
    <w:p w:rsidR="00CE27AA" w:rsidRDefault="00CE27AA" w:rsidP="00D4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7AA" w:rsidRDefault="00CE27AA" w:rsidP="00D452B1">
      <w:r>
        <w:separator/>
      </w:r>
    </w:p>
  </w:footnote>
  <w:footnote w:type="continuationSeparator" w:id="0">
    <w:p w:rsidR="00CE27AA" w:rsidRDefault="00CE27AA" w:rsidP="00D452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23D"/>
    <w:rsid w:val="000115D5"/>
    <w:rsid w:val="0003080D"/>
    <w:rsid w:val="000A7A73"/>
    <w:rsid w:val="001431EA"/>
    <w:rsid w:val="001D099C"/>
    <w:rsid w:val="001D4CA4"/>
    <w:rsid w:val="002F49AE"/>
    <w:rsid w:val="003220B3"/>
    <w:rsid w:val="00325CF9"/>
    <w:rsid w:val="00352400"/>
    <w:rsid w:val="00394F65"/>
    <w:rsid w:val="003A45C3"/>
    <w:rsid w:val="003C7566"/>
    <w:rsid w:val="003D0665"/>
    <w:rsid w:val="00455194"/>
    <w:rsid w:val="004C6408"/>
    <w:rsid w:val="004D0426"/>
    <w:rsid w:val="004E7358"/>
    <w:rsid w:val="00537A80"/>
    <w:rsid w:val="00574AA3"/>
    <w:rsid w:val="005904C0"/>
    <w:rsid w:val="006100BD"/>
    <w:rsid w:val="006436E4"/>
    <w:rsid w:val="006455E6"/>
    <w:rsid w:val="00647C97"/>
    <w:rsid w:val="006C108A"/>
    <w:rsid w:val="006E198C"/>
    <w:rsid w:val="006F6F8D"/>
    <w:rsid w:val="00700443"/>
    <w:rsid w:val="00771ADB"/>
    <w:rsid w:val="00792940"/>
    <w:rsid w:val="0083232C"/>
    <w:rsid w:val="008473BA"/>
    <w:rsid w:val="008A0045"/>
    <w:rsid w:val="0090435C"/>
    <w:rsid w:val="00932C7F"/>
    <w:rsid w:val="0094336A"/>
    <w:rsid w:val="009574DF"/>
    <w:rsid w:val="009B4F88"/>
    <w:rsid w:val="009B74EA"/>
    <w:rsid w:val="009D4F66"/>
    <w:rsid w:val="009F393C"/>
    <w:rsid w:val="00A665BA"/>
    <w:rsid w:val="00A830B9"/>
    <w:rsid w:val="00AA476C"/>
    <w:rsid w:val="00AC250A"/>
    <w:rsid w:val="00B03799"/>
    <w:rsid w:val="00B64C73"/>
    <w:rsid w:val="00B80E96"/>
    <w:rsid w:val="00BC2950"/>
    <w:rsid w:val="00BD059A"/>
    <w:rsid w:val="00BD3F71"/>
    <w:rsid w:val="00C02FC0"/>
    <w:rsid w:val="00C238D0"/>
    <w:rsid w:val="00C23CBF"/>
    <w:rsid w:val="00C3435D"/>
    <w:rsid w:val="00C74CB1"/>
    <w:rsid w:val="00CA571C"/>
    <w:rsid w:val="00CB46B2"/>
    <w:rsid w:val="00CE1E78"/>
    <w:rsid w:val="00CE27AA"/>
    <w:rsid w:val="00D00AA9"/>
    <w:rsid w:val="00D4470A"/>
    <w:rsid w:val="00D452B1"/>
    <w:rsid w:val="00D57A4F"/>
    <w:rsid w:val="00E11DE3"/>
    <w:rsid w:val="00E426FD"/>
    <w:rsid w:val="00ED5C2D"/>
    <w:rsid w:val="00F418EB"/>
    <w:rsid w:val="00F63806"/>
    <w:rsid w:val="00F66CF1"/>
    <w:rsid w:val="00F73E82"/>
    <w:rsid w:val="00F9223D"/>
    <w:rsid w:val="00FC2265"/>
    <w:rsid w:val="00FC5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2B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52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452B1"/>
    <w:rPr>
      <w:sz w:val="18"/>
      <w:szCs w:val="18"/>
    </w:rPr>
  </w:style>
  <w:style w:type="paragraph" w:styleId="a4">
    <w:name w:val="footer"/>
    <w:basedOn w:val="a"/>
    <w:link w:val="Char0"/>
    <w:uiPriority w:val="99"/>
    <w:unhideWhenUsed/>
    <w:rsid w:val="00D452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452B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2B1"/>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52B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452B1"/>
    <w:rPr>
      <w:sz w:val="18"/>
      <w:szCs w:val="18"/>
    </w:rPr>
  </w:style>
  <w:style w:type="paragraph" w:styleId="a4">
    <w:name w:val="footer"/>
    <w:basedOn w:val="a"/>
    <w:link w:val="Char0"/>
    <w:uiPriority w:val="99"/>
    <w:unhideWhenUsed/>
    <w:rsid w:val="00D452B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452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1030</Words>
  <Characters>5877</Characters>
  <Application>Microsoft Office Word</Application>
  <DocSecurity>0</DocSecurity>
  <Lines>48</Lines>
  <Paragraphs>13</Paragraphs>
  <ScaleCrop>false</ScaleCrop>
  <Company>china</Company>
  <LinksUpToDate>false</LinksUpToDate>
  <CharactersWithSpaces>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2020-10-28T02:34:00Z</dcterms:created>
  <dcterms:modified xsi:type="dcterms:W3CDTF">2020-10-28T02:34:00Z</dcterms:modified>
</cp:coreProperties>
</file>