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2BD" w:rsidRPr="003D32BD" w:rsidRDefault="003D32BD" w:rsidP="003D32BD">
      <w:pPr>
        <w:widowControl/>
        <w:shd w:val="clear" w:color="auto" w:fill="FFFFFF"/>
        <w:spacing w:line="675" w:lineRule="atLeast"/>
        <w:jc w:val="center"/>
        <w:outlineLvl w:val="0"/>
        <w:rPr>
          <w:rFonts w:ascii="微软雅黑" w:eastAsia="微软雅黑" w:hAnsi="微软雅黑" w:cs="宋体"/>
          <w:b/>
          <w:bCs/>
          <w:color w:val="333333"/>
          <w:kern w:val="36"/>
          <w:sz w:val="45"/>
          <w:szCs w:val="45"/>
        </w:rPr>
      </w:pPr>
      <w:r w:rsidRPr="003D32BD">
        <w:rPr>
          <w:rFonts w:ascii="微软雅黑" w:eastAsia="微软雅黑" w:hAnsi="微软雅黑" w:cs="宋体" w:hint="eastAsia"/>
          <w:b/>
          <w:bCs/>
          <w:color w:val="333333"/>
          <w:kern w:val="36"/>
          <w:sz w:val="45"/>
          <w:szCs w:val="45"/>
        </w:rPr>
        <w:t>社会福利机构收养登记</w:t>
      </w:r>
    </w:p>
    <w:p w:rsidR="003D32BD" w:rsidRDefault="003D32BD" w:rsidP="003D32BD">
      <w:pPr>
        <w:widowControl/>
        <w:shd w:val="clear" w:color="auto" w:fill="FFFFFF"/>
        <w:spacing w:line="480" w:lineRule="atLeast"/>
        <w:ind w:firstLine="480"/>
        <w:rPr>
          <w:rFonts w:ascii="微软雅黑" w:eastAsia="微软雅黑" w:hAnsi="微软雅黑" w:cs="宋体" w:hint="eastAsia"/>
          <w:color w:val="5D5D5D"/>
          <w:kern w:val="0"/>
          <w:szCs w:val="21"/>
        </w:rPr>
      </w:pPr>
    </w:p>
    <w:p w:rsidR="003D32BD" w:rsidRDefault="003D32BD" w:rsidP="003D32BD">
      <w:pPr>
        <w:widowControl/>
        <w:shd w:val="clear" w:color="auto" w:fill="FFFFFF"/>
        <w:spacing w:line="480" w:lineRule="atLeast"/>
        <w:ind w:firstLine="480"/>
        <w:rPr>
          <w:rFonts w:ascii="微软雅黑" w:eastAsia="微软雅黑" w:hAnsi="微软雅黑" w:cs="宋体" w:hint="eastAsia"/>
          <w:color w:val="5D5D5D"/>
          <w:kern w:val="0"/>
          <w:szCs w:val="21"/>
        </w:rPr>
      </w:pPr>
    </w:p>
    <w:p w:rsidR="003D32BD" w:rsidRPr="003D32BD" w:rsidRDefault="003D32BD" w:rsidP="003D32BD">
      <w:pPr>
        <w:widowControl/>
        <w:shd w:val="clear" w:color="auto" w:fill="FFFFFF"/>
        <w:spacing w:line="480" w:lineRule="atLeast"/>
        <w:ind w:firstLine="480"/>
        <w:rPr>
          <w:rFonts w:ascii="宋体" w:eastAsia="宋体" w:hAnsi="宋体" w:cs="宋体" w:hint="eastAsia"/>
          <w:color w:val="333333"/>
          <w:kern w:val="0"/>
          <w:sz w:val="24"/>
          <w:szCs w:val="24"/>
        </w:rPr>
      </w:pPr>
      <w:bookmarkStart w:id="0" w:name="_GoBack"/>
      <w:bookmarkEnd w:id="0"/>
      <w:r w:rsidRPr="003D32BD">
        <w:rPr>
          <w:rFonts w:ascii="楷体" w:eastAsia="楷体" w:hAnsi="楷体" w:cs="宋体" w:hint="eastAsia"/>
          <w:b/>
          <w:bCs/>
          <w:color w:val="333333"/>
          <w:kern w:val="0"/>
          <w:sz w:val="30"/>
          <w:szCs w:val="30"/>
        </w:rPr>
        <w:t>1.受理部门；</w:t>
      </w:r>
    </w:p>
    <w:p w:rsidR="003D32BD" w:rsidRPr="003D32BD" w:rsidRDefault="003D32BD" w:rsidP="003D32BD">
      <w:pPr>
        <w:widowControl/>
        <w:shd w:val="clear" w:color="auto" w:fill="FFFFFF"/>
        <w:spacing w:line="480" w:lineRule="atLeast"/>
        <w:ind w:firstLine="480"/>
        <w:rPr>
          <w:rFonts w:ascii="宋体" w:eastAsia="宋体" w:hAnsi="宋体" w:cs="宋体" w:hint="eastAsia"/>
          <w:color w:val="333333"/>
          <w:kern w:val="0"/>
          <w:sz w:val="24"/>
          <w:szCs w:val="24"/>
        </w:rPr>
      </w:pPr>
      <w:r w:rsidRPr="003D32BD">
        <w:rPr>
          <w:rFonts w:ascii="楷体" w:eastAsia="楷体" w:hAnsi="楷体" w:cs="宋体" w:hint="eastAsia"/>
          <w:b/>
          <w:bCs/>
          <w:color w:val="333333"/>
          <w:kern w:val="0"/>
          <w:sz w:val="30"/>
          <w:szCs w:val="30"/>
        </w:rPr>
        <w:t>儿童福利</w:t>
      </w:r>
      <w:proofErr w:type="gramStart"/>
      <w:r w:rsidRPr="003D32BD">
        <w:rPr>
          <w:rFonts w:ascii="楷体" w:eastAsia="楷体" w:hAnsi="楷体" w:cs="宋体" w:hint="eastAsia"/>
          <w:b/>
          <w:bCs/>
          <w:color w:val="333333"/>
          <w:kern w:val="0"/>
          <w:sz w:val="30"/>
          <w:szCs w:val="30"/>
        </w:rPr>
        <w:t>机构机构</w:t>
      </w:r>
      <w:proofErr w:type="gramEnd"/>
      <w:r w:rsidRPr="003D32BD">
        <w:rPr>
          <w:rFonts w:ascii="楷体" w:eastAsia="楷体" w:hAnsi="楷体" w:cs="宋体" w:hint="eastAsia"/>
          <w:b/>
          <w:bCs/>
          <w:color w:val="333333"/>
          <w:kern w:val="0"/>
          <w:sz w:val="30"/>
          <w:szCs w:val="30"/>
        </w:rPr>
        <w:t>集体户口所在地户政窗口。</w:t>
      </w:r>
    </w:p>
    <w:p w:rsidR="003D32BD" w:rsidRPr="003D32BD" w:rsidRDefault="003D32BD" w:rsidP="003D32BD">
      <w:pPr>
        <w:widowControl/>
        <w:shd w:val="clear" w:color="auto" w:fill="FFFFFF"/>
        <w:spacing w:line="480" w:lineRule="atLeast"/>
        <w:ind w:firstLine="480"/>
        <w:rPr>
          <w:rFonts w:ascii="宋体" w:eastAsia="宋体" w:hAnsi="宋体" w:cs="宋体" w:hint="eastAsia"/>
          <w:color w:val="333333"/>
          <w:kern w:val="0"/>
          <w:sz w:val="24"/>
          <w:szCs w:val="24"/>
        </w:rPr>
      </w:pPr>
      <w:r w:rsidRPr="003D32BD">
        <w:rPr>
          <w:rFonts w:ascii="楷体" w:eastAsia="楷体" w:hAnsi="楷体" w:cs="宋体" w:hint="eastAsia"/>
          <w:b/>
          <w:bCs/>
          <w:color w:val="333333"/>
          <w:kern w:val="0"/>
          <w:sz w:val="30"/>
          <w:szCs w:val="30"/>
        </w:rPr>
        <w:t>2.办理条件；</w:t>
      </w:r>
    </w:p>
    <w:p w:rsidR="003D32BD" w:rsidRPr="003D32BD" w:rsidRDefault="003D32BD" w:rsidP="003D32BD">
      <w:pPr>
        <w:widowControl/>
        <w:shd w:val="clear" w:color="auto" w:fill="FFFFFF"/>
        <w:spacing w:line="480" w:lineRule="atLeast"/>
        <w:ind w:firstLine="480"/>
        <w:rPr>
          <w:rFonts w:ascii="宋体" w:eastAsia="宋体" w:hAnsi="宋体" w:cs="宋体" w:hint="eastAsia"/>
          <w:color w:val="333333"/>
          <w:kern w:val="0"/>
          <w:sz w:val="24"/>
          <w:szCs w:val="24"/>
        </w:rPr>
      </w:pPr>
      <w:r w:rsidRPr="003D32BD">
        <w:rPr>
          <w:rFonts w:ascii="楷体" w:eastAsia="楷体" w:hAnsi="楷体" w:cs="宋体" w:hint="eastAsia"/>
          <w:b/>
          <w:bCs/>
          <w:color w:val="333333"/>
          <w:kern w:val="0"/>
          <w:sz w:val="30"/>
          <w:szCs w:val="30"/>
        </w:rPr>
        <w:t>儿童福利机构收留抚养无法查明生父母或者其他监护人的儿童以及法律规定应当由民政部门担任监护人且尚未落户的其他儿童，儿童福利机构应当凭入院登记表和民政部门接收意见、公安部门出具的DNA采样证明等相关材料，向该机构集体户口所在地户政窗口申报户口登记。被收养人已登记户口的，可将其户口直接迁入社会福利机构的集体户内。</w:t>
      </w:r>
    </w:p>
    <w:p w:rsidR="003D32BD" w:rsidRPr="003D32BD" w:rsidRDefault="003D32BD" w:rsidP="003D32BD">
      <w:pPr>
        <w:widowControl/>
        <w:shd w:val="clear" w:color="auto" w:fill="FFFFFF"/>
        <w:spacing w:line="480" w:lineRule="atLeast"/>
        <w:ind w:firstLine="480"/>
        <w:rPr>
          <w:rFonts w:ascii="宋体" w:eastAsia="宋体" w:hAnsi="宋体" w:cs="宋体" w:hint="eastAsia"/>
          <w:color w:val="333333"/>
          <w:kern w:val="0"/>
          <w:sz w:val="24"/>
          <w:szCs w:val="24"/>
        </w:rPr>
      </w:pPr>
      <w:r w:rsidRPr="003D32BD">
        <w:rPr>
          <w:rFonts w:ascii="楷体" w:eastAsia="楷体" w:hAnsi="楷体" w:cs="宋体" w:hint="eastAsia"/>
          <w:b/>
          <w:bCs/>
          <w:color w:val="333333"/>
          <w:kern w:val="0"/>
          <w:sz w:val="30"/>
          <w:szCs w:val="30"/>
        </w:rPr>
        <w:t>3.办理流程；</w:t>
      </w:r>
    </w:p>
    <w:p w:rsidR="003D32BD" w:rsidRPr="003D32BD" w:rsidRDefault="003D32BD" w:rsidP="003D32BD">
      <w:pPr>
        <w:widowControl/>
        <w:shd w:val="clear" w:color="auto" w:fill="FFFFFF"/>
        <w:spacing w:line="480" w:lineRule="atLeast"/>
        <w:ind w:firstLine="480"/>
        <w:rPr>
          <w:rFonts w:ascii="宋体" w:eastAsia="宋体" w:hAnsi="宋体" w:cs="宋体" w:hint="eastAsia"/>
          <w:color w:val="333333"/>
          <w:kern w:val="0"/>
          <w:sz w:val="24"/>
          <w:szCs w:val="24"/>
        </w:rPr>
      </w:pPr>
      <w:r w:rsidRPr="003D32BD">
        <w:rPr>
          <w:rFonts w:ascii="楷体" w:eastAsia="楷体" w:hAnsi="楷体" w:cs="宋体" w:hint="eastAsia"/>
          <w:b/>
          <w:bCs/>
          <w:color w:val="333333"/>
          <w:kern w:val="0"/>
          <w:sz w:val="30"/>
          <w:szCs w:val="30"/>
        </w:rPr>
        <w:t>儿童福利机构应向该机构集体户口所在地户政窗口申报户口登记。</w:t>
      </w:r>
    </w:p>
    <w:p w:rsidR="003D32BD" w:rsidRPr="003D32BD" w:rsidRDefault="003D32BD" w:rsidP="003D32BD">
      <w:pPr>
        <w:widowControl/>
        <w:shd w:val="clear" w:color="auto" w:fill="FFFFFF"/>
        <w:spacing w:line="480" w:lineRule="atLeast"/>
        <w:ind w:firstLine="480"/>
        <w:rPr>
          <w:rFonts w:ascii="宋体" w:eastAsia="宋体" w:hAnsi="宋体" w:cs="宋体" w:hint="eastAsia"/>
          <w:color w:val="333333"/>
          <w:kern w:val="0"/>
          <w:sz w:val="24"/>
          <w:szCs w:val="24"/>
        </w:rPr>
      </w:pPr>
      <w:r w:rsidRPr="003D32BD">
        <w:rPr>
          <w:rFonts w:ascii="楷体" w:eastAsia="楷体" w:hAnsi="楷体" w:cs="宋体" w:hint="eastAsia"/>
          <w:b/>
          <w:bCs/>
          <w:color w:val="333333"/>
          <w:kern w:val="0"/>
          <w:sz w:val="30"/>
          <w:szCs w:val="30"/>
        </w:rPr>
        <w:t>4.所需材料；</w:t>
      </w:r>
    </w:p>
    <w:p w:rsidR="003D32BD" w:rsidRPr="003D32BD" w:rsidRDefault="003D32BD" w:rsidP="003D32BD">
      <w:pPr>
        <w:widowControl/>
        <w:shd w:val="clear" w:color="auto" w:fill="FFFFFF"/>
        <w:spacing w:line="480" w:lineRule="atLeast"/>
        <w:ind w:firstLine="480"/>
        <w:rPr>
          <w:rFonts w:ascii="宋体" w:eastAsia="宋体" w:hAnsi="宋体" w:cs="宋体" w:hint="eastAsia"/>
          <w:color w:val="333333"/>
          <w:kern w:val="0"/>
          <w:sz w:val="24"/>
          <w:szCs w:val="24"/>
        </w:rPr>
      </w:pPr>
      <w:r w:rsidRPr="003D32BD">
        <w:rPr>
          <w:rFonts w:ascii="楷体" w:eastAsia="楷体" w:hAnsi="楷体" w:cs="宋体" w:hint="eastAsia"/>
          <w:b/>
          <w:bCs/>
          <w:color w:val="333333"/>
          <w:kern w:val="0"/>
          <w:sz w:val="30"/>
          <w:szCs w:val="30"/>
        </w:rPr>
        <w:t>（一）社会福利机构书面申请（体现</w:t>
      </w:r>
      <w:proofErr w:type="gramStart"/>
      <w:r w:rsidRPr="003D32BD">
        <w:rPr>
          <w:rFonts w:ascii="楷体" w:eastAsia="楷体" w:hAnsi="楷体" w:cs="宋体" w:hint="eastAsia"/>
          <w:b/>
          <w:bCs/>
          <w:color w:val="333333"/>
          <w:kern w:val="0"/>
          <w:sz w:val="30"/>
          <w:szCs w:val="30"/>
        </w:rPr>
        <w:t>孤</w:t>
      </w:r>
      <w:proofErr w:type="gramEnd"/>
      <w:r w:rsidRPr="003D32BD">
        <w:rPr>
          <w:rFonts w:ascii="楷体" w:eastAsia="楷体" w:hAnsi="楷体" w:cs="宋体" w:hint="eastAsia"/>
          <w:b/>
          <w:bCs/>
          <w:color w:val="333333"/>
          <w:kern w:val="0"/>
          <w:sz w:val="30"/>
          <w:szCs w:val="30"/>
        </w:rPr>
        <w:t>弃儿童的基本情况及捡拾情况说明）；</w:t>
      </w:r>
    </w:p>
    <w:p w:rsidR="003D32BD" w:rsidRPr="003D32BD" w:rsidRDefault="003D32BD" w:rsidP="003D32BD">
      <w:pPr>
        <w:widowControl/>
        <w:shd w:val="clear" w:color="auto" w:fill="FFFFFF"/>
        <w:spacing w:line="480" w:lineRule="atLeast"/>
        <w:ind w:firstLine="480"/>
        <w:rPr>
          <w:rFonts w:ascii="宋体" w:eastAsia="宋体" w:hAnsi="宋体" w:cs="宋体" w:hint="eastAsia"/>
          <w:color w:val="333333"/>
          <w:kern w:val="0"/>
          <w:sz w:val="24"/>
          <w:szCs w:val="24"/>
        </w:rPr>
      </w:pPr>
      <w:r w:rsidRPr="003D32BD">
        <w:rPr>
          <w:rFonts w:ascii="楷体" w:eastAsia="楷体" w:hAnsi="楷体" w:cs="宋体" w:hint="eastAsia"/>
          <w:b/>
          <w:bCs/>
          <w:color w:val="333333"/>
          <w:kern w:val="0"/>
          <w:sz w:val="30"/>
          <w:szCs w:val="30"/>
        </w:rPr>
        <w:t>（二）社会福利机构入院登记手续；</w:t>
      </w:r>
    </w:p>
    <w:p w:rsidR="003D32BD" w:rsidRPr="003D32BD" w:rsidRDefault="003D32BD" w:rsidP="003D32BD">
      <w:pPr>
        <w:widowControl/>
        <w:shd w:val="clear" w:color="auto" w:fill="FFFFFF"/>
        <w:spacing w:line="480" w:lineRule="atLeast"/>
        <w:ind w:firstLine="480"/>
        <w:rPr>
          <w:rFonts w:ascii="宋体" w:eastAsia="宋体" w:hAnsi="宋体" w:cs="宋体" w:hint="eastAsia"/>
          <w:color w:val="333333"/>
          <w:kern w:val="0"/>
          <w:sz w:val="24"/>
          <w:szCs w:val="24"/>
        </w:rPr>
      </w:pPr>
      <w:r w:rsidRPr="003D32BD">
        <w:rPr>
          <w:rFonts w:ascii="楷体" w:eastAsia="楷体" w:hAnsi="楷体" w:cs="宋体" w:hint="eastAsia"/>
          <w:b/>
          <w:bCs/>
          <w:color w:val="333333"/>
          <w:kern w:val="0"/>
          <w:sz w:val="30"/>
          <w:szCs w:val="30"/>
        </w:rPr>
        <w:t>（三）民政部门接收意见；</w:t>
      </w:r>
    </w:p>
    <w:p w:rsidR="003D32BD" w:rsidRPr="003D32BD" w:rsidRDefault="003D32BD" w:rsidP="003D32BD">
      <w:pPr>
        <w:widowControl/>
        <w:shd w:val="clear" w:color="auto" w:fill="FFFFFF"/>
        <w:spacing w:line="480" w:lineRule="atLeast"/>
        <w:ind w:firstLine="480"/>
        <w:rPr>
          <w:rFonts w:ascii="宋体" w:eastAsia="宋体" w:hAnsi="宋体" w:cs="宋体" w:hint="eastAsia"/>
          <w:color w:val="333333"/>
          <w:kern w:val="0"/>
          <w:sz w:val="24"/>
          <w:szCs w:val="24"/>
        </w:rPr>
      </w:pPr>
      <w:r w:rsidRPr="003D32BD">
        <w:rPr>
          <w:rFonts w:ascii="楷体" w:eastAsia="楷体" w:hAnsi="楷体" w:cs="宋体" w:hint="eastAsia"/>
          <w:b/>
          <w:bCs/>
          <w:color w:val="333333"/>
          <w:kern w:val="0"/>
          <w:sz w:val="30"/>
          <w:szCs w:val="30"/>
        </w:rPr>
        <w:t>（四）公安机关出具已进行DNA采样的证明。</w:t>
      </w:r>
    </w:p>
    <w:p w:rsidR="003D32BD" w:rsidRPr="003D32BD" w:rsidRDefault="003D32BD" w:rsidP="003D32BD">
      <w:pPr>
        <w:widowControl/>
        <w:shd w:val="clear" w:color="auto" w:fill="FFFFFF"/>
        <w:spacing w:line="480" w:lineRule="atLeast"/>
        <w:ind w:firstLine="480"/>
        <w:rPr>
          <w:rFonts w:ascii="宋体" w:eastAsia="宋体" w:hAnsi="宋体" w:cs="宋体" w:hint="eastAsia"/>
          <w:color w:val="333333"/>
          <w:kern w:val="0"/>
          <w:sz w:val="24"/>
          <w:szCs w:val="24"/>
        </w:rPr>
      </w:pPr>
      <w:r w:rsidRPr="003D32BD">
        <w:rPr>
          <w:rFonts w:ascii="楷体" w:eastAsia="楷体" w:hAnsi="楷体" w:cs="宋体" w:hint="eastAsia"/>
          <w:b/>
          <w:bCs/>
          <w:color w:val="333333"/>
          <w:kern w:val="0"/>
          <w:sz w:val="30"/>
          <w:szCs w:val="30"/>
        </w:rPr>
        <w:t>5.办理时限；</w:t>
      </w:r>
    </w:p>
    <w:p w:rsidR="003D32BD" w:rsidRPr="003D32BD" w:rsidRDefault="003D32BD" w:rsidP="003D32BD">
      <w:pPr>
        <w:widowControl/>
        <w:shd w:val="clear" w:color="auto" w:fill="FFFFFF"/>
        <w:spacing w:line="480" w:lineRule="atLeast"/>
        <w:ind w:firstLine="480"/>
        <w:rPr>
          <w:rFonts w:ascii="宋体" w:eastAsia="宋体" w:hAnsi="宋体" w:cs="宋体" w:hint="eastAsia"/>
          <w:color w:val="333333"/>
          <w:kern w:val="0"/>
          <w:sz w:val="24"/>
          <w:szCs w:val="24"/>
        </w:rPr>
      </w:pPr>
      <w:r w:rsidRPr="003D32BD">
        <w:rPr>
          <w:rFonts w:ascii="楷体" w:eastAsia="楷体" w:hAnsi="楷体" w:cs="宋体" w:hint="eastAsia"/>
          <w:b/>
          <w:bCs/>
          <w:color w:val="333333"/>
          <w:kern w:val="0"/>
          <w:sz w:val="30"/>
          <w:szCs w:val="30"/>
        </w:rPr>
        <w:lastRenderedPageBreak/>
        <w:t>当场办理。</w:t>
      </w:r>
    </w:p>
    <w:p w:rsidR="003D32BD" w:rsidRPr="003D32BD" w:rsidRDefault="003D32BD" w:rsidP="003D32BD">
      <w:pPr>
        <w:widowControl/>
        <w:shd w:val="clear" w:color="auto" w:fill="FFFFFF"/>
        <w:spacing w:line="480" w:lineRule="atLeast"/>
        <w:ind w:firstLine="480"/>
        <w:rPr>
          <w:rFonts w:ascii="宋体" w:eastAsia="宋体" w:hAnsi="宋体" w:cs="宋体" w:hint="eastAsia"/>
          <w:color w:val="333333"/>
          <w:kern w:val="0"/>
          <w:sz w:val="24"/>
          <w:szCs w:val="24"/>
        </w:rPr>
      </w:pPr>
      <w:r w:rsidRPr="003D32BD">
        <w:rPr>
          <w:rFonts w:ascii="楷体" w:eastAsia="楷体" w:hAnsi="楷体" w:cs="宋体" w:hint="eastAsia"/>
          <w:b/>
          <w:bCs/>
          <w:color w:val="333333"/>
          <w:kern w:val="0"/>
          <w:sz w:val="30"/>
          <w:szCs w:val="30"/>
        </w:rPr>
        <w:t>6.收费依据及标准；</w:t>
      </w:r>
    </w:p>
    <w:p w:rsidR="003D32BD" w:rsidRPr="003D32BD" w:rsidRDefault="003D32BD" w:rsidP="003D32BD">
      <w:pPr>
        <w:widowControl/>
        <w:shd w:val="clear" w:color="auto" w:fill="FFFFFF"/>
        <w:spacing w:line="480" w:lineRule="atLeast"/>
        <w:ind w:firstLine="480"/>
        <w:rPr>
          <w:rFonts w:ascii="宋体" w:eastAsia="宋体" w:hAnsi="宋体" w:cs="宋体" w:hint="eastAsia"/>
          <w:color w:val="333333"/>
          <w:kern w:val="0"/>
          <w:sz w:val="24"/>
          <w:szCs w:val="24"/>
        </w:rPr>
      </w:pPr>
      <w:r w:rsidRPr="003D32BD">
        <w:rPr>
          <w:rFonts w:ascii="楷体" w:eastAsia="楷体" w:hAnsi="楷体" w:cs="宋体" w:hint="eastAsia"/>
          <w:b/>
          <w:bCs/>
          <w:color w:val="333333"/>
          <w:kern w:val="0"/>
          <w:sz w:val="30"/>
          <w:szCs w:val="30"/>
        </w:rPr>
        <w:t>免费。</w:t>
      </w:r>
    </w:p>
    <w:p w:rsidR="00CA4A47" w:rsidRDefault="00CA4A47"/>
    <w:sectPr w:rsidR="00CA4A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ABC"/>
    <w:rsid w:val="003D32BD"/>
    <w:rsid w:val="00CA4A47"/>
    <w:rsid w:val="00CA4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D32B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D32BD"/>
    <w:rPr>
      <w:rFonts w:ascii="宋体" w:eastAsia="宋体" w:hAnsi="宋体" w:cs="宋体"/>
      <w:b/>
      <w:bCs/>
      <w:kern w:val="36"/>
      <w:sz w:val="48"/>
      <w:szCs w:val="48"/>
    </w:rPr>
  </w:style>
  <w:style w:type="character" w:styleId="a3">
    <w:name w:val="Hyperlink"/>
    <w:basedOn w:val="a0"/>
    <w:uiPriority w:val="99"/>
    <w:semiHidden/>
    <w:unhideWhenUsed/>
    <w:rsid w:val="003D32BD"/>
    <w:rPr>
      <w:color w:val="0000FF"/>
      <w:u w:val="single"/>
    </w:rPr>
  </w:style>
  <w:style w:type="character" w:customStyle="1" w:styleId="font">
    <w:name w:val="font"/>
    <w:basedOn w:val="a0"/>
    <w:rsid w:val="003D32BD"/>
  </w:style>
  <w:style w:type="paragraph" w:styleId="a4">
    <w:name w:val="Normal (Web)"/>
    <w:basedOn w:val="a"/>
    <w:uiPriority w:val="99"/>
    <w:semiHidden/>
    <w:unhideWhenUsed/>
    <w:rsid w:val="003D32B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D32B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D32BD"/>
    <w:rPr>
      <w:rFonts w:ascii="宋体" w:eastAsia="宋体" w:hAnsi="宋体" w:cs="宋体"/>
      <w:b/>
      <w:bCs/>
      <w:kern w:val="36"/>
      <w:sz w:val="48"/>
      <w:szCs w:val="48"/>
    </w:rPr>
  </w:style>
  <w:style w:type="character" w:styleId="a3">
    <w:name w:val="Hyperlink"/>
    <w:basedOn w:val="a0"/>
    <w:uiPriority w:val="99"/>
    <w:semiHidden/>
    <w:unhideWhenUsed/>
    <w:rsid w:val="003D32BD"/>
    <w:rPr>
      <w:color w:val="0000FF"/>
      <w:u w:val="single"/>
    </w:rPr>
  </w:style>
  <w:style w:type="character" w:customStyle="1" w:styleId="font">
    <w:name w:val="font"/>
    <w:basedOn w:val="a0"/>
    <w:rsid w:val="003D32BD"/>
  </w:style>
  <w:style w:type="paragraph" w:styleId="a4">
    <w:name w:val="Normal (Web)"/>
    <w:basedOn w:val="a"/>
    <w:uiPriority w:val="99"/>
    <w:semiHidden/>
    <w:unhideWhenUsed/>
    <w:rsid w:val="003D32B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681357">
      <w:bodyDiv w:val="1"/>
      <w:marLeft w:val="0"/>
      <w:marRight w:val="0"/>
      <w:marTop w:val="0"/>
      <w:marBottom w:val="0"/>
      <w:divBdr>
        <w:top w:val="none" w:sz="0" w:space="0" w:color="auto"/>
        <w:left w:val="none" w:sz="0" w:space="0" w:color="auto"/>
        <w:bottom w:val="none" w:sz="0" w:space="0" w:color="auto"/>
        <w:right w:val="none" w:sz="0" w:space="0" w:color="auto"/>
      </w:divBdr>
      <w:divsChild>
        <w:div w:id="82143101">
          <w:marLeft w:val="0"/>
          <w:marRight w:val="0"/>
          <w:marTop w:val="0"/>
          <w:marBottom w:val="0"/>
          <w:divBdr>
            <w:top w:val="none" w:sz="0" w:space="0" w:color="auto"/>
            <w:left w:val="none" w:sz="0" w:space="0" w:color="auto"/>
            <w:bottom w:val="single" w:sz="6" w:space="8" w:color="DDDDDD"/>
            <w:right w:val="none" w:sz="0" w:space="0" w:color="auto"/>
          </w:divBdr>
          <w:divsChild>
            <w:div w:id="1904830713">
              <w:marLeft w:val="0"/>
              <w:marRight w:val="0"/>
              <w:marTop w:val="0"/>
              <w:marBottom w:val="0"/>
              <w:divBdr>
                <w:top w:val="none" w:sz="0" w:space="0" w:color="auto"/>
                <w:left w:val="none" w:sz="0" w:space="0" w:color="auto"/>
                <w:bottom w:val="none" w:sz="0" w:space="0" w:color="auto"/>
                <w:right w:val="none" w:sz="0" w:space="0" w:color="auto"/>
              </w:divBdr>
            </w:div>
            <w:div w:id="984889778">
              <w:marLeft w:val="0"/>
              <w:marRight w:val="0"/>
              <w:marTop w:val="0"/>
              <w:marBottom w:val="0"/>
              <w:divBdr>
                <w:top w:val="none" w:sz="0" w:space="0" w:color="auto"/>
                <w:left w:val="none" w:sz="0" w:space="0" w:color="auto"/>
                <w:bottom w:val="none" w:sz="0" w:space="0" w:color="auto"/>
                <w:right w:val="none" w:sz="0" w:space="0" w:color="auto"/>
              </w:divBdr>
            </w:div>
          </w:divsChild>
        </w:div>
        <w:div w:id="1453862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Words>
  <Characters>314</Characters>
  <Application>Microsoft Office Word</Application>
  <DocSecurity>0</DocSecurity>
  <Lines>2</Lines>
  <Paragraphs>1</Paragraphs>
  <ScaleCrop>false</ScaleCrop>
  <Company>WBS</Company>
  <LinksUpToDate>false</LinksUpToDate>
  <CharactersWithSpaces>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WBS</dc:creator>
  <cp:keywords/>
  <dc:description/>
  <cp:lastModifiedBy>WBS</cp:lastModifiedBy>
  <cp:revision>2</cp:revision>
  <dcterms:created xsi:type="dcterms:W3CDTF">2022-11-15T11:45:00Z</dcterms:created>
  <dcterms:modified xsi:type="dcterms:W3CDTF">2022-11-15T11:46:00Z</dcterms:modified>
</cp:coreProperties>
</file>