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bCs/>
          <w:sz w:val="32"/>
          <w:szCs w:val="32"/>
          <w:lang w:val="en-US" w:eastAsia="zh-CN"/>
        </w:rPr>
      </w:pPr>
      <w:bookmarkStart w:id="0" w:name="_GoBack"/>
      <w:bookmarkEnd w:id="0"/>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3</w:t>
      </w:r>
    </w:p>
    <w:p>
      <w:pPr>
        <w:ind w:right="120"/>
        <w:jc w:val="right"/>
        <w:rPr>
          <w:rFonts w:ascii="Times New Roman" w:hAnsi="Times New Roman" w:eastAsia="华文楷体"/>
          <w:bCs/>
          <w:sz w:val="16"/>
          <w:szCs w:val="21"/>
        </w:rPr>
      </w:pPr>
    </w:p>
    <w:p>
      <w:pPr>
        <w:ind w:right="120"/>
        <w:jc w:val="right"/>
        <w:rPr>
          <w:rFonts w:ascii="Times New Roman" w:hAnsi="Times New Roman" w:eastAsia="华文楷体"/>
          <w:bCs/>
          <w:sz w:val="16"/>
          <w:szCs w:val="21"/>
        </w:rPr>
      </w:pPr>
    </w:p>
    <w:p>
      <w:pPr>
        <w:jc w:val="center"/>
        <w:rPr>
          <w:rFonts w:ascii="Times New Roman" w:hAnsi="Times New Roman" w:eastAsia="黑体"/>
          <w:bCs/>
          <w:sz w:val="44"/>
        </w:rPr>
      </w:pPr>
    </w:p>
    <w:p>
      <w:pPr>
        <w:jc w:val="center"/>
        <w:rPr>
          <w:rFonts w:ascii="Times New Roman" w:hAnsi="Times New Roman" w:eastAsia="黑体"/>
          <w:bCs/>
          <w:sz w:val="44"/>
        </w:rPr>
      </w:pPr>
    </w:p>
    <w:p>
      <w:pPr>
        <w:spacing w:line="600" w:lineRule="exact"/>
        <w:jc w:val="center"/>
        <w:rPr>
          <w:rFonts w:ascii="Times New Roman" w:hAnsi="Times New Roman" w:eastAsia="方正小标宋简体"/>
          <w:bCs/>
          <w:sz w:val="44"/>
        </w:rPr>
      </w:pPr>
      <w:r>
        <w:rPr>
          <w:rFonts w:ascii="Times New Roman" w:hAnsi="Times New Roman" w:eastAsia="方正小标宋简体"/>
          <w:bCs/>
          <w:sz w:val="44"/>
        </w:rPr>
        <w:t>合肥市财政支出项目</w:t>
      </w:r>
      <w:r>
        <w:rPr>
          <w:rFonts w:hint="eastAsia" w:ascii="Times New Roman" w:hAnsi="Times New Roman" w:eastAsia="方正小标宋简体"/>
          <w:bCs/>
          <w:sz w:val="44"/>
        </w:rPr>
        <w:t>部门评价</w:t>
      </w:r>
      <w:r>
        <w:rPr>
          <w:rFonts w:ascii="Times New Roman" w:hAnsi="Times New Roman" w:eastAsia="方正小标宋简体"/>
          <w:bCs/>
          <w:sz w:val="44"/>
        </w:rPr>
        <w:t>报告</w:t>
      </w:r>
    </w:p>
    <w:p>
      <w:pPr>
        <w:jc w:val="center"/>
        <w:rPr>
          <w:rFonts w:ascii="Times New Roman" w:hAnsi="Times New Roman" w:eastAsia="楷体_GB2312"/>
          <w:b/>
          <w:bCs/>
          <w:sz w:val="32"/>
        </w:rPr>
      </w:pPr>
    </w:p>
    <w:p>
      <w:pPr>
        <w:spacing w:before="156" w:beforeLines="50" w:after="156" w:afterLines="50"/>
        <w:ind w:firstLine="614" w:firstLineChars="192"/>
        <w:rPr>
          <w:rFonts w:ascii="Times New Roman" w:hAnsi="Times New Roman" w:eastAsia="楷体_GB2312"/>
          <w:sz w:val="32"/>
        </w:rPr>
      </w:pPr>
    </w:p>
    <w:p>
      <w:pPr>
        <w:spacing w:before="156" w:beforeLines="50" w:after="156" w:afterLines="50"/>
        <w:ind w:left="2207" w:leftChars="289" w:hanging="1600" w:hangingChars="500"/>
        <w:rPr>
          <w:rFonts w:ascii="Times New Roman" w:hAnsi="Times New Roman" w:eastAsia="楷体_GB2312"/>
          <w:sz w:val="32"/>
          <w:u w:val="single"/>
        </w:rPr>
      </w:pPr>
      <w:r>
        <w:rPr>
          <w:rFonts w:ascii="Times New Roman" w:hAnsi="Times New Roman" w:eastAsia="楷体_GB2312"/>
          <w:sz w:val="32"/>
        </w:rPr>
        <w:t>项   目   名   称 ：</w:t>
      </w:r>
      <w:r>
        <w:rPr>
          <w:rFonts w:hint="eastAsia" w:ascii="Times New Roman" w:hAnsi="Times New Roman" w:eastAsia="楷体_GB2312"/>
          <w:sz w:val="32"/>
          <w:u w:val="single"/>
        </w:rPr>
        <w:t>党支部活动</w:t>
      </w:r>
      <w:r>
        <w:rPr>
          <w:rFonts w:ascii="Times New Roman" w:hAnsi="Times New Roman" w:eastAsia="楷体_GB2312"/>
          <w:sz w:val="32"/>
          <w:u w:val="single"/>
        </w:rPr>
        <w:t xml:space="preserve">                           </w:t>
      </w:r>
    </w:p>
    <w:p>
      <w:pPr>
        <w:spacing w:before="156" w:beforeLines="50" w:after="156" w:afterLines="50"/>
        <w:ind w:left="1887" w:leftChars="289" w:hanging="1280" w:hangingChars="400"/>
        <w:rPr>
          <w:rFonts w:ascii="Times New Roman" w:hAnsi="Times New Roman" w:eastAsia="楷体_GB2312"/>
          <w:sz w:val="32"/>
          <w:u w:val="single"/>
        </w:rPr>
      </w:pPr>
      <w:r>
        <w:rPr>
          <w:rFonts w:ascii="Times New Roman" w:hAnsi="Times New Roman" w:eastAsia="楷体_GB2312"/>
          <w:sz w:val="32"/>
        </w:rPr>
        <w:t>项   目   单   位 ：</w:t>
      </w:r>
      <w:r>
        <w:rPr>
          <w:rFonts w:hint="eastAsia" w:ascii="Times New Roman" w:hAnsi="Times New Roman" w:eastAsia="楷体_GB2312"/>
          <w:sz w:val="32"/>
          <w:u w:val="single"/>
          <w:lang w:eastAsia="zh-CN"/>
        </w:rPr>
        <w:t>合肥市瑶海区政务服务管理局</w:t>
      </w:r>
      <w:r>
        <w:rPr>
          <w:rFonts w:ascii="Times New Roman" w:hAnsi="Times New Roman" w:eastAsia="楷体_GB2312"/>
          <w:sz w:val="32"/>
          <w:u w:val="single"/>
        </w:rPr>
        <w:t xml:space="preserve">                         </w:t>
      </w:r>
    </w:p>
    <w:p>
      <w:pPr>
        <w:spacing w:before="156" w:beforeLines="50" w:after="156" w:afterLines="50"/>
        <w:ind w:left="1887" w:leftChars="289" w:hanging="1280" w:hangingChars="400"/>
        <w:rPr>
          <w:rFonts w:ascii="Times New Roman" w:hAnsi="Times New Roman" w:eastAsia="楷体_GB2312"/>
          <w:sz w:val="32"/>
          <w:u w:val="single"/>
        </w:rPr>
      </w:pPr>
      <w:r>
        <w:rPr>
          <w:rFonts w:ascii="Times New Roman" w:hAnsi="Times New Roman" w:eastAsia="楷体_GB2312"/>
          <w:sz w:val="32"/>
        </w:rPr>
        <w:t>项目责任人 （签字）：</w:t>
      </w:r>
      <w:r>
        <w:rPr>
          <w:rFonts w:ascii="Times New Roman" w:hAnsi="Times New Roman" w:eastAsia="楷体_GB2312"/>
          <w:sz w:val="32"/>
          <w:u w:val="single"/>
        </w:rPr>
        <w:t xml:space="preserve">                          </w:t>
      </w:r>
      <w:r>
        <w:rPr>
          <w:rFonts w:hint="eastAsia" w:ascii="Times New Roman" w:hAnsi="Times New Roman" w:eastAsia="楷体_GB2312"/>
          <w:sz w:val="32"/>
          <w:u w:val="single"/>
          <w:lang w:val="en-US" w:eastAsia="zh-CN"/>
        </w:rPr>
        <w:t xml:space="preserve"> </w:t>
      </w:r>
      <w:r>
        <w:rPr>
          <w:rFonts w:ascii="Times New Roman" w:hAnsi="Times New Roman" w:eastAsia="楷体_GB2312"/>
          <w:sz w:val="32"/>
          <w:u w:val="single"/>
        </w:rPr>
        <w:t xml:space="preserve"> </w:t>
      </w:r>
    </w:p>
    <w:p>
      <w:pPr>
        <w:spacing w:before="156" w:beforeLines="50" w:after="156" w:afterLines="50"/>
        <w:ind w:firstLine="614" w:firstLineChars="192"/>
        <w:rPr>
          <w:rFonts w:ascii="Times New Roman" w:hAnsi="Times New Roman" w:eastAsia="楷体_GB2312"/>
          <w:sz w:val="32"/>
          <w:u w:val="single"/>
        </w:rPr>
      </w:pPr>
      <w:r>
        <w:rPr>
          <w:rFonts w:ascii="Times New Roman" w:hAnsi="Times New Roman" w:eastAsia="楷体_GB2312"/>
          <w:sz w:val="32"/>
        </w:rPr>
        <w:t>主 管 部 门（盖章）：</w:t>
      </w:r>
      <w:r>
        <w:rPr>
          <w:rFonts w:ascii="Times New Roman" w:hAnsi="Times New Roman" w:eastAsia="楷体_GB2312"/>
          <w:sz w:val="32"/>
          <w:u w:val="single"/>
        </w:rPr>
        <w:t xml:space="preserve">                        </w:t>
      </w:r>
      <w:r>
        <w:rPr>
          <w:rFonts w:hint="eastAsia" w:ascii="Times New Roman" w:hAnsi="Times New Roman" w:eastAsia="楷体_GB2312"/>
          <w:sz w:val="32"/>
          <w:u w:val="single"/>
          <w:lang w:val="en-US" w:eastAsia="zh-CN"/>
        </w:rPr>
        <w:t xml:space="preserve"> </w:t>
      </w:r>
      <w:r>
        <w:rPr>
          <w:rFonts w:ascii="Times New Roman" w:hAnsi="Times New Roman" w:eastAsia="楷体_GB2312"/>
          <w:sz w:val="32"/>
          <w:u w:val="single"/>
        </w:rPr>
        <w:t xml:space="preserve">   </w:t>
      </w:r>
    </w:p>
    <w:p>
      <w:pPr>
        <w:spacing w:before="156" w:beforeLines="50" w:after="156" w:afterLines="50"/>
        <w:ind w:firstLine="614" w:firstLineChars="192"/>
        <w:rPr>
          <w:rFonts w:ascii="Times New Roman" w:hAnsi="Times New Roman" w:eastAsia="楷体_GB2312"/>
          <w:sz w:val="32"/>
        </w:rPr>
      </w:pPr>
    </w:p>
    <w:p>
      <w:pPr>
        <w:ind w:firstLine="614" w:firstLineChars="192"/>
        <w:jc w:val="center"/>
        <w:rPr>
          <w:rFonts w:ascii="Times New Roman" w:hAnsi="Times New Roman" w:eastAsia="楷体_GB2312"/>
          <w:sz w:val="32"/>
        </w:rPr>
      </w:pPr>
    </w:p>
    <w:p>
      <w:pPr>
        <w:spacing w:line="600" w:lineRule="exact"/>
        <w:jc w:val="center"/>
        <w:rPr>
          <w:rFonts w:ascii="Times New Roman" w:hAnsi="Times New Roman" w:eastAsia="方正小标宋简体"/>
          <w:bCs/>
          <w:sz w:val="44"/>
          <w:szCs w:val="24"/>
        </w:rPr>
      </w:pPr>
      <w:r>
        <w:rPr>
          <w:rFonts w:ascii="Times New Roman" w:hAnsi="Times New Roman" w:eastAsia="楷体"/>
          <w:sz w:val="32"/>
        </w:rPr>
        <w:t xml:space="preserve">      202</w:t>
      </w:r>
      <w:r>
        <w:rPr>
          <w:rFonts w:hint="eastAsia" w:ascii="Times New Roman" w:hAnsi="Times New Roman" w:eastAsia="楷体"/>
          <w:sz w:val="32"/>
          <w:lang w:val="en-US" w:eastAsia="zh-CN"/>
        </w:rPr>
        <w:t>3</w:t>
      </w:r>
      <w:r>
        <w:rPr>
          <w:rFonts w:ascii="Times New Roman" w:hAnsi="Times New Roman" w:eastAsia="楷体_GB2312"/>
          <w:sz w:val="32"/>
        </w:rPr>
        <w:t>年</w:t>
      </w:r>
      <w:r>
        <w:rPr>
          <w:rFonts w:ascii="Times New Roman" w:hAnsi="Times New Roman" w:eastAsia="楷体"/>
          <w:sz w:val="32"/>
        </w:rPr>
        <w:t>1</w:t>
      </w:r>
      <w:r>
        <w:rPr>
          <w:rFonts w:ascii="Times New Roman" w:hAnsi="Times New Roman" w:eastAsia="楷体_GB2312"/>
          <w:sz w:val="32"/>
        </w:rPr>
        <w:t>月</w:t>
      </w:r>
      <w:r>
        <w:rPr>
          <w:rFonts w:ascii="Times New Roman" w:hAnsi="Times New Roman" w:eastAsia="楷体_GB2312"/>
          <w:sz w:val="32"/>
        </w:rPr>
        <w:br w:type="page"/>
      </w:r>
      <w:r>
        <w:rPr>
          <w:rFonts w:ascii="Times New Roman" w:hAnsi="Times New Roman" w:eastAsia="方正小标宋简体"/>
          <w:bCs/>
          <w:sz w:val="44"/>
          <w:szCs w:val="24"/>
        </w:rPr>
        <w:t>202</w:t>
      </w:r>
      <w:r>
        <w:rPr>
          <w:rFonts w:hint="eastAsia" w:ascii="Times New Roman" w:hAnsi="Times New Roman" w:eastAsia="方正小标宋简体"/>
          <w:bCs/>
          <w:sz w:val="44"/>
          <w:szCs w:val="24"/>
          <w:lang w:val="en-US" w:eastAsia="zh-CN"/>
        </w:rPr>
        <w:t>2</w:t>
      </w:r>
      <w:r>
        <w:rPr>
          <w:rFonts w:ascii="Times New Roman" w:hAnsi="Times New Roman" w:eastAsia="方正小标宋简体"/>
          <w:bCs/>
          <w:sz w:val="44"/>
          <w:szCs w:val="24"/>
        </w:rPr>
        <w:t>年</w:t>
      </w:r>
      <w:r>
        <w:rPr>
          <w:rFonts w:hint="eastAsia" w:ascii="Times New Roman" w:hAnsi="Times New Roman" w:eastAsia="方正小标宋简体"/>
          <w:bCs/>
          <w:sz w:val="44"/>
          <w:szCs w:val="24"/>
        </w:rPr>
        <w:t>党支部活动</w:t>
      </w:r>
      <w:r>
        <w:rPr>
          <w:rFonts w:ascii="Times New Roman" w:hAnsi="Times New Roman" w:eastAsia="方正小标宋简体"/>
          <w:bCs/>
          <w:sz w:val="44"/>
          <w:szCs w:val="24"/>
        </w:rPr>
        <w:t>项目</w:t>
      </w:r>
      <w:r>
        <w:rPr>
          <w:rFonts w:hint="eastAsia" w:ascii="Times New Roman" w:hAnsi="Times New Roman" w:eastAsia="方正小标宋简体"/>
          <w:bCs/>
          <w:sz w:val="44"/>
          <w:szCs w:val="24"/>
        </w:rPr>
        <w:t>部门评价</w:t>
      </w:r>
      <w:r>
        <w:rPr>
          <w:rFonts w:ascii="Times New Roman" w:hAnsi="Times New Roman" w:eastAsia="方正小标宋简体"/>
          <w:bCs/>
          <w:sz w:val="44"/>
          <w:szCs w:val="24"/>
        </w:rPr>
        <w:t>报告</w:t>
      </w:r>
    </w:p>
    <w:p>
      <w:pPr>
        <w:spacing w:line="580" w:lineRule="exact"/>
        <w:jc w:val="center"/>
        <w:rPr>
          <w:rFonts w:ascii="Times New Roman" w:hAnsi="Times New Roman" w:eastAsia="仿宋_GB2312"/>
          <w:bCs/>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（一）项目概况</w:t>
      </w:r>
    </w:p>
    <w:p>
      <w:pPr>
        <w:widowControl/>
        <w:spacing w:line="560" w:lineRule="exact"/>
        <w:ind w:firstLine="640" w:firstLineChars="200"/>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1.项目立项情况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400" w:leftChars="0" w:right="0" w:rightChars="0" w:firstLine="320" w:firstLineChars="100"/>
        <w:jc w:val="left"/>
        <w:textAlignment w:val="auto"/>
        <w:rPr>
          <w:rFonts w:hint="eastAsia" w:ascii="仿宋" w:hAnsi="仿宋" w:eastAsia="仿宋" w:cs="仿宋"/>
          <w:b w:val="0"/>
          <w:bCs w:val="0"/>
          <w:color w:val="auto"/>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bidi="ar"/>
        </w:rPr>
        <w:t>政务服务管理局范围内各项日常支出及开展相关党支部活动。</w:t>
      </w:r>
    </w:p>
    <w:p>
      <w:pPr>
        <w:spacing w:line="560" w:lineRule="exact"/>
        <w:ind w:firstLine="646" w:firstLineChars="202"/>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2.项目执行情况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00" w:firstLineChars="200"/>
        <w:jc w:val="left"/>
        <w:textAlignment w:val="auto"/>
        <w:rPr>
          <w:rFonts w:hint="eastAsia" w:ascii="仿宋" w:hAnsi="仿宋" w:eastAsia="仿宋" w:cs="仿宋"/>
          <w:b w:val="0"/>
          <w:bCs w:val="0"/>
          <w:color w:val="auto"/>
          <w:sz w:val="32"/>
          <w:szCs w:val="32"/>
          <w:shd w:val="clear" w:color="auto" w:fill="FFFFFF"/>
        </w:rPr>
      </w:pPr>
      <w:r>
        <w:rPr>
          <w:rFonts w:hint="eastAsia" w:ascii="仿宋" w:hAnsi="仿宋" w:eastAsia="仿宋" w:cs="仿宋"/>
          <w:b w:val="0"/>
          <w:bCs w:val="0"/>
          <w:color w:val="333333"/>
          <w:sz w:val="30"/>
          <w:szCs w:val="30"/>
          <w:shd w:val="clear" w:color="auto" w:fill="FFFFFF"/>
          <w:lang w:val="en-US" w:eastAsia="zh-CN"/>
        </w:rPr>
        <w:t>系一般公共预算资金，项目年初总预算1万元，截止12月底共支出0.69万元，预算执行率69%。</w:t>
      </w:r>
    </w:p>
    <w:p>
      <w:pPr>
        <w:numPr>
          <w:ilvl w:val="0"/>
          <w:numId w:val="0"/>
        </w:num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项目年度总体目标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深入学习贯彻习近平新时代中国特色社会主义思想和党的十九大精神，认真组织开展党支部活动。</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2.总体目标完成情况</w:t>
      </w:r>
    </w:p>
    <w:p>
      <w:pPr>
        <w:numPr>
          <w:ilvl w:val="0"/>
          <w:numId w:val="0"/>
        </w:numPr>
        <w:spacing w:line="560" w:lineRule="exact"/>
        <w:ind w:firstLine="640" w:firstLineChars="200"/>
        <w:outlineLvl w:val="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区级预算目标</w:t>
      </w:r>
      <w:r>
        <w:rPr>
          <w:rFonts w:hint="eastAsia" w:ascii="仿宋_GB2312" w:hAnsi="仿宋_GB2312" w:eastAsia="仿宋_GB2312" w:cs="仿宋_GB2312"/>
          <w:bCs/>
          <w:color w:val="000000"/>
          <w:sz w:val="32"/>
          <w:szCs w:val="32"/>
          <w:lang w:eastAsia="zh-CN"/>
        </w:rPr>
        <w:t>已</w:t>
      </w:r>
      <w:r>
        <w:rPr>
          <w:rFonts w:hint="eastAsia" w:ascii="仿宋_GB2312" w:hAnsi="仿宋_GB2312" w:eastAsia="仿宋_GB2312" w:cs="仿宋_GB2312"/>
          <w:bCs/>
          <w:color w:val="000000"/>
          <w:sz w:val="32"/>
          <w:szCs w:val="32"/>
        </w:rPr>
        <w:t>完成</w:t>
      </w:r>
      <w:r>
        <w:rPr>
          <w:rFonts w:hint="eastAsia" w:ascii="仿宋_GB2312" w:hAnsi="仿宋_GB2312" w:eastAsia="仿宋_GB2312" w:cs="仿宋_GB2312"/>
          <w:bCs/>
          <w:color w:val="000000"/>
          <w:sz w:val="32"/>
          <w:szCs w:val="32"/>
          <w:lang w:val="en-US" w:eastAsia="zh-CN"/>
        </w:rPr>
        <w:t>68.73%</w:t>
      </w:r>
      <w:r>
        <w:rPr>
          <w:rFonts w:hint="eastAsia" w:ascii="仿宋_GB2312" w:hAnsi="仿宋_GB2312" w:eastAsia="仿宋_GB2312" w:cs="仿宋_GB2312"/>
          <w:bCs/>
          <w:color w:val="000000"/>
          <w:sz w:val="32"/>
          <w:szCs w:val="32"/>
          <w:lang w:eastAsia="zh-CN"/>
        </w:rPr>
        <w:t>。</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结论</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（一）总体结论</w:t>
      </w:r>
    </w:p>
    <w:p>
      <w:pPr>
        <w:spacing w:line="56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党支部活动</w:t>
      </w:r>
      <w:r>
        <w:rPr>
          <w:rFonts w:ascii="Times New Roman" w:hAnsi="Times New Roman" w:eastAsia="仿宋_GB2312"/>
          <w:sz w:val="32"/>
          <w:szCs w:val="32"/>
        </w:rPr>
        <w:t>项</w:t>
      </w:r>
      <w:r>
        <w:rPr>
          <w:rFonts w:ascii="Times New Roman" w:hAnsi="Times New Roman" w:eastAsia="仿宋_GB2312"/>
          <w:color w:val="000000"/>
          <w:sz w:val="32"/>
          <w:szCs w:val="32"/>
        </w:rPr>
        <w:t>目通过申请财政资金</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已</w:t>
      </w:r>
      <w:r>
        <w:rPr>
          <w:rFonts w:ascii="Times New Roman" w:hAnsi="Times New Roman" w:eastAsia="仿宋_GB2312"/>
          <w:color w:val="000000"/>
          <w:sz w:val="32"/>
          <w:szCs w:val="32"/>
        </w:rPr>
        <w:t>完成</w:t>
      </w:r>
      <w:r>
        <w:rPr>
          <w:rFonts w:hint="eastAsia" w:ascii="Times New Roman" w:hAnsi="Times New Roman" w:eastAsia="仿宋_GB2312"/>
          <w:color w:val="000000"/>
          <w:sz w:val="32"/>
          <w:szCs w:val="32"/>
          <w:lang w:eastAsia="zh-CN"/>
        </w:rPr>
        <w:t>党支部活动</w:t>
      </w:r>
      <w:r>
        <w:rPr>
          <w:rFonts w:ascii="Times New Roman" w:hAnsi="Times New Roman" w:eastAsia="仿宋_GB2312"/>
          <w:color w:val="000000"/>
          <w:sz w:val="32"/>
          <w:szCs w:val="32"/>
        </w:rPr>
        <w:t>，已完成年度设定的绩效目标，达到项目预期效果</w:t>
      </w:r>
      <w:r>
        <w:rPr>
          <w:rFonts w:hint="eastAsia" w:ascii="Times New Roman" w:hAnsi="Times New Roman" w:eastAsia="仿宋_GB2312"/>
          <w:color w:val="000000"/>
          <w:sz w:val="32"/>
          <w:szCs w:val="32"/>
          <w:lang w:eastAsia="zh-CN"/>
        </w:rPr>
        <w:t>。</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w:t>
      </w:r>
      <w:r>
        <w:rPr>
          <w:rFonts w:hint="eastAsia" w:ascii="Times New Roman" w:hAnsi="Times New Roman" w:eastAsia="楷体_GB2312"/>
          <w:b/>
          <w:color w:val="000000"/>
          <w:sz w:val="32"/>
          <w:szCs w:val="32"/>
        </w:rPr>
        <w:t>评价</w:t>
      </w:r>
      <w:r>
        <w:rPr>
          <w:rFonts w:ascii="Times New Roman" w:hAnsi="Times New Roman" w:eastAsia="楷体_GB2312"/>
          <w:b/>
          <w:color w:val="000000"/>
          <w:sz w:val="32"/>
          <w:szCs w:val="32"/>
        </w:rPr>
        <w:t>结果</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color w:val="000000"/>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党支部活动</w:t>
      </w:r>
      <w:r>
        <w:rPr>
          <w:rFonts w:ascii="Times New Roman" w:hAnsi="Times New Roman" w:eastAsia="仿宋_GB2312"/>
          <w:sz w:val="32"/>
          <w:szCs w:val="32"/>
        </w:rPr>
        <w:t>项目</w:t>
      </w:r>
      <w:r>
        <w:rPr>
          <w:rFonts w:ascii="Times New Roman" w:hAnsi="Times New Roman" w:eastAsia="仿宋_GB2312"/>
          <w:color w:val="000000"/>
          <w:sz w:val="32"/>
          <w:szCs w:val="32"/>
        </w:rPr>
        <w:t>综合得分为</w:t>
      </w:r>
      <w:r>
        <w:rPr>
          <w:rFonts w:hint="eastAsia" w:ascii="Times New Roman" w:hAnsi="Times New Roman" w:eastAsia="仿宋_GB2312"/>
          <w:color w:val="000000"/>
          <w:sz w:val="32"/>
          <w:szCs w:val="32"/>
          <w:lang w:val="en-US" w:eastAsia="zh-CN"/>
        </w:rPr>
        <w:t>97</w:t>
      </w:r>
      <w:r>
        <w:rPr>
          <w:rFonts w:ascii="Times New Roman" w:hAnsi="Times New Roman" w:eastAsia="仿宋_GB2312"/>
          <w:color w:val="000000"/>
          <w:sz w:val="32"/>
          <w:szCs w:val="32"/>
        </w:rPr>
        <w:t>分，</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结果为“</w:t>
      </w:r>
      <w:r>
        <w:rPr>
          <w:rFonts w:hint="eastAsia" w:ascii="Times New Roman" w:hAnsi="Times New Roman" w:eastAsia="仿宋_GB2312"/>
          <w:sz w:val="32"/>
          <w:szCs w:val="32"/>
          <w:lang w:eastAsia="zh-CN"/>
        </w:rPr>
        <w:t>优</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三、指标分析</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color w:val="000000"/>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党支部活动</w:t>
      </w:r>
      <w:r>
        <w:rPr>
          <w:rFonts w:ascii="Times New Roman" w:hAnsi="Times New Roman" w:eastAsia="仿宋_GB2312"/>
          <w:color w:val="000000"/>
          <w:sz w:val="32"/>
          <w:szCs w:val="32"/>
        </w:rPr>
        <w:t>项目绩效</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指标体系设置</w:t>
      </w:r>
      <w:r>
        <w:rPr>
          <w:rFonts w:hint="eastAsia" w:ascii="Times New Roman" w:hAnsi="Times New Roman" w:eastAsia="仿宋_GB2312"/>
          <w:color w:val="000000"/>
          <w:sz w:val="32"/>
          <w:szCs w:val="32"/>
          <w:lang w:eastAsia="zh-CN"/>
        </w:rPr>
        <w:t>预算执行率和</w:t>
      </w:r>
      <w:r>
        <w:rPr>
          <w:rFonts w:hint="eastAsia" w:ascii="Times New Roman" w:hAnsi="Times New Roman" w:eastAsia="仿宋_GB2312"/>
          <w:sz w:val="32"/>
          <w:szCs w:val="32"/>
          <w:lang w:val="en-US" w:eastAsia="zh-CN"/>
        </w:rPr>
        <w:t>1</w:t>
      </w:r>
      <w:r>
        <w:rPr>
          <w:rFonts w:ascii="Times New Roman" w:hAnsi="Times New Roman" w:eastAsia="仿宋_GB2312"/>
          <w:color w:val="000000"/>
          <w:sz w:val="32"/>
          <w:szCs w:val="32"/>
        </w:rPr>
        <w:t>个一级指标，各项指标评分情况分析如下：</w:t>
      </w:r>
    </w:p>
    <w:p>
      <w:pPr>
        <w:spacing w:line="592" w:lineRule="exact"/>
        <w:ind w:firstLine="643" w:firstLineChars="200"/>
        <w:rPr>
          <w:rFonts w:ascii="Times New Roman" w:hAnsi="Times New Roman" w:eastAsia="楷体_GB2312"/>
          <w:b/>
          <w:bCs/>
          <w:sz w:val="32"/>
        </w:rPr>
      </w:pPr>
      <w:r>
        <w:rPr>
          <w:rFonts w:ascii="Times New Roman" w:hAnsi="Times New Roman" w:eastAsia="楷体_GB2312"/>
          <w:b/>
          <w:bCs/>
          <w:sz w:val="32"/>
        </w:rPr>
        <w:t>（一）预算执行率（满分10分，实得</w:t>
      </w:r>
      <w:r>
        <w:rPr>
          <w:rFonts w:hint="eastAsia" w:ascii="Times New Roman" w:hAnsi="Times New Roman" w:eastAsia="楷体_GB2312"/>
          <w:b/>
          <w:bCs/>
          <w:sz w:val="32"/>
          <w:lang w:val="en-US" w:eastAsia="zh-CN"/>
        </w:rPr>
        <w:t>7</w:t>
      </w:r>
      <w:r>
        <w:rPr>
          <w:rFonts w:ascii="Times New Roman" w:hAnsi="Times New Roman" w:eastAsia="楷体_GB2312"/>
          <w:b/>
          <w:bCs/>
          <w:sz w:val="32"/>
        </w:rPr>
        <w:t>分）</w:t>
      </w:r>
    </w:p>
    <w:p>
      <w:pPr>
        <w:spacing w:line="592" w:lineRule="exact"/>
        <w:ind w:right="-283"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eastAsia="zh-CN"/>
        </w:rPr>
        <w:t>，</w:t>
      </w:r>
      <w:r>
        <w:rPr>
          <w:rFonts w:hint="eastAsia" w:ascii="仿宋_GB2312" w:hAnsi="仿宋_GB2312" w:eastAsia="仿宋_GB2312" w:cs="仿宋_GB2312"/>
          <w:color w:val="333333"/>
          <w:kern w:val="0"/>
          <w:sz w:val="32"/>
          <w:szCs w:val="32"/>
          <w:shd w:val="clear" w:color="auto" w:fill="FFFFFF"/>
          <w:lang w:val="en-US" w:eastAsia="zh-CN" w:bidi="ar"/>
        </w:rPr>
        <w:t>党支部活动</w:t>
      </w:r>
      <w:r>
        <w:rPr>
          <w:rFonts w:hint="eastAsia" w:ascii="Times New Roman" w:hAnsi="Times New Roman" w:eastAsia="仿宋_GB2312"/>
          <w:color w:val="000000"/>
          <w:sz w:val="32"/>
          <w:szCs w:val="32"/>
          <w:lang w:eastAsia="zh-CN"/>
        </w:rPr>
        <w:t>项目</w:t>
      </w:r>
      <w:r>
        <w:rPr>
          <w:rFonts w:ascii="Times New Roman" w:hAnsi="Times New Roman" w:eastAsia="仿宋_GB2312"/>
          <w:color w:val="000000"/>
          <w:sz w:val="32"/>
          <w:szCs w:val="32"/>
        </w:rPr>
        <w:t>全年预算安排</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万元，全年执行</w:t>
      </w:r>
      <w:r>
        <w:rPr>
          <w:rFonts w:hint="eastAsia" w:ascii="Times New Roman" w:hAnsi="Times New Roman" w:eastAsia="仿宋_GB2312"/>
          <w:color w:val="000000"/>
          <w:sz w:val="32"/>
          <w:szCs w:val="32"/>
          <w:lang w:val="en-US" w:eastAsia="zh-CN"/>
        </w:rPr>
        <w:t>0.69</w:t>
      </w:r>
      <w:r>
        <w:rPr>
          <w:rFonts w:ascii="Times New Roman" w:hAnsi="Times New Roman" w:eastAsia="仿宋_GB2312"/>
          <w:color w:val="000000"/>
          <w:sz w:val="32"/>
          <w:szCs w:val="32"/>
        </w:rPr>
        <w:t>万元，预算执行率</w:t>
      </w:r>
      <w:r>
        <w:rPr>
          <w:rFonts w:hint="eastAsia" w:ascii="Times New Roman" w:hAnsi="Times New Roman" w:eastAsia="仿宋_GB2312"/>
          <w:color w:val="000000"/>
          <w:sz w:val="32"/>
          <w:szCs w:val="32"/>
          <w:lang w:val="en-US" w:eastAsia="zh-CN"/>
        </w:rPr>
        <w:t>68.73</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分。未完成的主要原因是</w:t>
      </w:r>
      <w:r>
        <w:rPr>
          <w:rFonts w:hint="eastAsia" w:ascii="Times New Roman" w:hAnsi="Times New Roman" w:eastAsia="仿宋_GB2312"/>
          <w:color w:val="000000"/>
          <w:sz w:val="32"/>
          <w:szCs w:val="32"/>
          <w:lang w:eastAsia="zh-CN"/>
        </w:rPr>
        <w:t>因为疫情影响。</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）产出指标（满分</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Cs/>
          <w:sz w:val="32"/>
        </w:rPr>
        <w:t>1.数量指标（满分1</w:t>
      </w:r>
      <w:r>
        <w:rPr>
          <w:rFonts w:hint="eastAsia" w:ascii="Times New Roman" w:hAnsi="Times New Roman" w:eastAsia="仿宋_GB2312"/>
          <w:bCs/>
          <w:sz w:val="32"/>
          <w:lang w:val="en-US" w:eastAsia="zh-CN"/>
        </w:rPr>
        <w:t>5</w:t>
      </w:r>
      <w:r>
        <w:rPr>
          <w:rFonts w:ascii="Times New Roman" w:hAnsi="Times New Roman" w:eastAsia="仿宋_GB2312"/>
          <w:bCs/>
          <w:sz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年初设定的数量指标为</w:t>
      </w:r>
      <w:r>
        <w:rPr>
          <w:rFonts w:hint="eastAsia" w:ascii="Times New Roman" w:hAnsi="Times New Roman" w:eastAsia="仿宋_GB2312"/>
          <w:color w:val="000000"/>
          <w:sz w:val="32"/>
          <w:szCs w:val="32"/>
          <w:lang w:val="en-US" w:eastAsia="zh-CN"/>
        </w:rPr>
        <w:t>12场活动</w:t>
      </w:r>
      <w:r>
        <w:rPr>
          <w:rFonts w:ascii="Times New Roman" w:hAnsi="Times New Roman" w:eastAsia="仿宋_GB2312"/>
          <w:color w:val="000000"/>
          <w:sz w:val="32"/>
          <w:szCs w:val="32"/>
        </w:rPr>
        <w:t>；截至</w:t>
      </w:r>
      <w:r>
        <w:rPr>
          <w:rFonts w:ascii="Times New Roman" w:hAnsi="Times New Roman" w:eastAsia="仿宋_GB2312"/>
          <w:bCs/>
          <w:sz w:val="32"/>
        </w:rPr>
        <w:t>202</w:t>
      </w:r>
      <w:r>
        <w:rPr>
          <w:rFonts w:hint="eastAsia" w:ascii="Times New Roman" w:hAnsi="Times New Roman" w:eastAsia="仿宋_GB2312"/>
          <w:bCs/>
          <w:sz w:val="32"/>
          <w:lang w:val="en-US" w:eastAsia="zh-CN"/>
        </w:rPr>
        <w:t>2</w:t>
      </w:r>
      <w:r>
        <w:rPr>
          <w:rFonts w:ascii="Times New Roman" w:hAnsi="Times New Roman" w:eastAsia="仿宋_GB2312"/>
          <w:color w:val="000000"/>
          <w:sz w:val="32"/>
          <w:szCs w:val="32"/>
        </w:rPr>
        <w:t>年底</w:t>
      </w:r>
      <w:r>
        <w:rPr>
          <w:rFonts w:hint="eastAsia" w:ascii="Times New Roman" w:hAnsi="Times New Roman" w:eastAsia="仿宋_GB2312"/>
          <w:color w:val="000000"/>
          <w:sz w:val="32"/>
          <w:szCs w:val="32"/>
          <w:lang w:eastAsia="zh-CN"/>
        </w:rPr>
        <w:t>已完成</w:t>
      </w:r>
      <w:r>
        <w:rPr>
          <w:rFonts w:ascii="Times New Roman" w:hAnsi="Times New Roman" w:eastAsia="仿宋_GB2312"/>
          <w:color w:val="000000"/>
          <w:sz w:val="32"/>
          <w:szCs w:val="32"/>
        </w:rPr>
        <w:t>，实际完成率为</w:t>
      </w:r>
      <w:r>
        <w:rPr>
          <w:rFonts w:hint="eastAsia" w:ascii="Times New Roman" w:hAnsi="Times New Roman" w:eastAsia="仿宋_GB2312"/>
          <w:color w:val="000000"/>
          <w:sz w:val="32"/>
          <w:szCs w:val="32"/>
          <w:lang w:val="en-US" w:eastAsia="zh-CN"/>
        </w:rPr>
        <w:t>100</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Cs/>
          <w:sz w:val="32"/>
        </w:rPr>
        <w:t>2.时效指标（满分1</w:t>
      </w:r>
      <w:r>
        <w:rPr>
          <w:rFonts w:hint="eastAsia" w:ascii="Times New Roman" w:hAnsi="Times New Roman" w:eastAsia="仿宋_GB2312"/>
          <w:bCs/>
          <w:sz w:val="32"/>
          <w:lang w:val="en-US" w:eastAsia="zh-CN"/>
        </w:rPr>
        <w:t>0</w:t>
      </w:r>
      <w:r>
        <w:rPr>
          <w:rFonts w:ascii="Times New Roman" w:hAnsi="Times New Roman" w:eastAsia="仿宋_GB2312"/>
          <w:bCs/>
          <w:sz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年初设定的时效指标为</w:t>
      </w:r>
      <w:r>
        <w:rPr>
          <w:rFonts w:hint="eastAsia" w:ascii="Times New Roman" w:hAnsi="Times New Roman" w:eastAsia="仿宋_GB2312"/>
          <w:color w:val="000000"/>
          <w:sz w:val="32"/>
          <w:szCs w:val="32"/>
          <w:lang w:eastAsia="zh-CN"/>
        </w:rPr>
        <w:t>年底完成</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全部按照规定时间完成</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Cs/>
          <w:sz w:val="32"/>
        </w:rPr>
        <w:t>3.质量指标（满分1</w:t>
      </w:r>
      <w:r>
        <w:rPr>
          <w:rFonts w:hint="eastAsia" w:ascii="Times New Roman" w:hAnsi="Times New Roman" w:eastAsia="仿宋_GB2312"/>
          <w:bCs/>
          <w:sz w:val="32"/>
          <w:lang w:val="en-US" w:eastAsia="zh-CN"/>
        </w:rPr>
        <w:t>5</w:t>
      </w:r>
      <w:r>
        <w:rPr>
          <w:rFonts w:ascii="Times New Roman" w:hAnsi="Times New Roman" w:eastAsia="仿宋_GB2312"/>
          <w:bCs/>
          <w:sz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年初设定的质量指标为</w:t>
      </w:r>
      <w:r>
        <w:rPr>
          <w:rFonts w:hint="eastAsia" w:ascii="Times New Roman" w:hAnsi="Times New Roman" w:eastAsia="仿宋_GB2312"/>
          <w:color w:val="000000"/>
          <w:sz w:val="32"/>
          <w:szCs w:val="32"/>
          <w:lang w:eastAsia="zh-CN"/>
        </w:rPr>
        <w:t>经费支出的合规性</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按照规定支出</w:t>
      </w:r>
      <w:r>
        <w:rPr>
          <w:rFonts w:ascii="Times New Roman" w:hAnsi="Times New Roman" w:eastAsia="楷体"/>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bCs/>
          <w:sz w:val="32"/>
        </w:rPr>
        <w:t>4.成本指标（满分1</w:t>
      </w:r>
      <w:r>
        <w:rPr>
          <w:rFonts w:hint="eastAsia" w:ascii="Times New Roman" w:hAnsi="Times New Roman" w:eastAsia="仿宋_GB2312"/>
          <w:bCs/>
          <w:sz w:val="32"/>
          <w:lang w:val="en-US" w:eastAsia="zh-CN"/>
        </w:rPr>
        <w:t>0</w:t>
      </w:r>
      <w:r>
        <w:rPr>
          <w:rFonts w:ascii="Times New Roman" w:hAnsi="Times New Roman" w:eastAsia="仿宋_GB2312"/>
          <w:bCs/>
          <w:sz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r>
        <w:rPr>
          <w:rFonts w:ascii="Times New Roman" w:hAnsi="Times New Roman" w:eastAsia="仿宋_GB2312"/>
          <w:sz w:val="32"/>
          <w:szCs w:val="32"/>
        </w:rPr>
        <w:tab/>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年初设定的成本指标为</w:t>
      </w:r>
      <w:r>
        <w:rPr>
          <w:rFonts w:hint="eastAsia" w:ascii="Times New Roman" w:hAnsi="Times New Roman" w:eastAsia="仿宋_GB2312"/>
          <w:color w:val="000000"/>
          <w:sz w:val="32"/>
          <w:szCs w:val="32"/>
          <w:lang w:eastAsia="zh-CN"/>
        </w:rPr>
        <w:t>按照预算成本</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基本完成</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）效益指标（满分30分，实得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1.经济效益指标（满分</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2.社会效益指标（满分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3.生态效益指标（满分</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4.可持续影响指标（满分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right="-283" w:firstLine="643" w:firstLineChars="200"/>
        <w:rPr>
          <w:rFonts w:ascii="Times New Roman" w:hAnsi="Times New Roman" w:eastAsia="仿宋_GB2312"/>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满意度</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满意度</w:t>
      </w:r>
      <w:r>
        <w:rPr>
          <w:rFonts w:ascii="Times New Roman" w:hAnsi="Times New Roman" w:eastAsia="仿宋_GB2312"/>
          <w:color w:val="000000"/>
          <w:sz w:val="32"/>
          <w:szCs w:val="32"/>
        </w:rPr>
        <w:t>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通过</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发现，202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党支部活动</w:t>
      </w:r>
      <w:r>
        <w:rPr>
          <w:rFonts w:ascii="Times New Roman" w:hAnsi="Times New Roman" w:eastAsia="仿宋_GB2312"/>
          <w:sz w:val="32"/>
          <w:szCs w:val="32"/>
        </w:rPr>
        <w:t>项</w:t>
      </w:r>
      <w:r>
        <w:rPr>
          <w:rFonts w:ascii="Times New Roman" w:hAnsi="Times New Roman" w:eastAsia="仿宋_GB2312"/>
          <w:color w:val="000000"/>
          <w:sz w:val="32"/>
          <w:szCs w:val="32"/>
        </w:rPr>
        <w:t>目实施虽取得了一定的成效，但还存在一些问题和不足，主要表现在：</w:t>
      </w:r>
    </w:p>
    <w:p>
      <w:pPr>
        <w:spacing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一是</w:t>
      </w:r>
      <w:r>
        <w:rPr>
          <w:rFonts w:hint="eastAsia" w:ascii="Times New Roman" w:hAnsi="Times New Roman" w:eastAsia="仿宋_GB2312"/>
          <w:color w:val="000000"/>
          <w:sz w:val="32"/>
          <w:szCs w:val="32"/>
          <w:lang w:eastAsia="zh-CN"/>
        </w:rPr>
        <w:t>部分项目经费没有及时支出</w:t>
      </w:r>
      <w:r>
        <w:rPr>
          <w:rFonts w:ascii="Times New Roman" w:hAnsi="Times New Roman" w:eastAsia="仿宋_GB2312"/>
          <w:color w:val="000000"/>
          <w:sz w:val="32"/>
          <w:szCs w:val="32"/>
        </w:rPr>
        <w:t>；</w:t>
      </w:r>
    </w:p>
    <w:p>
      <w:pPr>
        <w:spacing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二是</w:t>
      </w:r>
      <w:r>
        <w:rPr>
          <w:rFonts w:hint="eastAsia" w:ascii="Times New Roman" w:hAnsi="Times New Roman" w:eastAsia="仿宋_GB2312"/>
          <w:color w:val="000000"/>
          <w:sz w:val="32"/>
          <w:szCs w:val="32"/>
          <w:lang w:eastAsia="zh-CN"/>
        </w:rPr>
        <w:t>未</w:t>
      </w:r>
      <w:r>
        <w:rPr>
          <w:rFonts w:hint="eastAsia" w:ascii="仿宋_GB2312" w:hAnsi="仿宋_GB2312" w:eastAsia="仿宋_GB2312" w:cs="仿宋_GB2312"/>
          <w:bCs/>
          <w:color w:val="000000"/>
          <w:kern w:val="2"/>
          <w:sz w:val="32"/>
          <w:szCs w:val="32"/>
          <w:lang w:val="en-US" w:eastAsia="zh-CN" w:bidi="ar-SA"/>
        </w:rPr>
        <w:t>明确发展方向及目标</w:t>
      </w:r>
      <w:r>
        <w:rPr>
          <w:rFonts w:ascii="Times New Roman" w:hAnsi="Times New Roman" w:eastAsia="仿宋_GB2312"/>
          <w:color w:val="000000"/>
          <w:sz w:val="32"/>
          <w:szCs w:val="32"/>
        </w:rPr>
        <w:t>；</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五、意见和建议</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为进一步提高专项资金使用效益，针对存在的问题，提出如下建议：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olor w:val="000000"/>
          <w:sz w:val="32"/>
          <w:szCs w:val="32"/>
        </w:rPr>
      </w:pPr>
      <w:r>
        <w:rPr>
          <w:rFonts w:ascii="Times New Roman" w:hAnsi="Times New Roman" w:eastAsia="仿宋_GB2312"/>
          <w:b/>
          <w:color w:val="000000"/>
          <w:sz w:val="32"/>
          <w:szCs w:val="32"/>
        </w:rPr>
        <w:t>一要</w:t>
      </w:r>
      <w:r>
        <w:rPr>
          <w:rFonts w:hint="eastAsia" w:ascii="仿宋_GB2312" w:hAnsi="仿宋_GB2312" w:eastAsia="仿宋_GB2312" w:cs="仿宋_GB2312"/>
          <w:bCs/>
          <w:color w:val="000000"/>
          <w:kern w:val="2"/>
          <w:sz w:val="32"/>
          <w:szCs w:val="32"/>
          <w:lang w:val="en-US" w:eastAsia="zh-CN" w:bidi="ar-SA"/>
        </w:rPr>
        <w:t>预算财务分析常态化，定期做好预算支出财务分析，及时支出项目经费</w:t>
      </w:r>
      <w:r>
        <w:rPr>
          <w:rFonts w:ascii="Times New Roman" w:hAnsi="Times New Roman" w:eastAsia="仿宋_GB2312"/>
          <w:color w:val="000000"/>
          <w:sz w:val="32"/>
          <w:szCs w:val="32"/>
        </w:rPr>
        <w:t>；</w:t>
      </w:r>
    </w:p>
    <w:p>
      <w:pPr>
        <w:spacing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二要</w:t>
      </w:r>
      <w:r>
        <w:rPr>
          <w:rFonts w:hint="eastAsia" w:ascii="仿宋_GB2312" w:hAnsi="仿宋_GB2312" w:eastAsia="仿宋_GB2312" w:cs="仿宋_GB2312"/>
          <w:bCs/>
          <w:color w:val="000000"/>
          <w:kern w:val="2"/>
          <w:sz w:val="32"/>
          <w:szCs w:val="32"/>
          <w:lang w:val="en-US" w:eastAsia="zh-CN" w:bidi="ar-SA"/>
        </w:rPr>
        <w:t>制定中长期发展规划，明确发展方向及目标</w:t>
      </w:r>
      <w:r>
        <w:rPr>
          <w:rFonts w:ascii="Times New Roman" w:hAnsi="Times New Roman" w:eastAsia="仿宋_GB2312"/>
          <w:color w:val="000000"/>
          <w:sz w:val="32"/>
          <w:szCs w:val="32"/>
        </w:rPr>
        <w:t>；</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建立健</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全《瑶海区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推动落实预算绩效管理实施方案》《瑶海区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预算绩效管理办法》《瑶海区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预算绩效管理实施细则》等规章</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制度，推行厉行节约反对浪费工作制度化、规范化、程序化，严格使用财政资金。</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1.项目支出绩效自评表（</w:t>
      </w:r>
      <w:r>
        <w:rPr>
          <w:rFonts w:hint="eastAsia" w:ascii="Times New Roman" w:hAnsi="Times New Roman" w:eastAsia="仿宋_GB2312"/>
          <w:color w:val="000000"/>
          <w:sz w:val="32"/>
          <w:szCs w:val="32"/>
          <w:lang w:eastAsia="zh-CN"/>
        </w:rPr>
        <w:t>从预算管理一体化系统导出</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4"/>
        <w:gridCol w:w="1189"/>
        <w:gridCol w:w="914"/>
        <w:gridCol w:w="1626"/>
        <w:gridCol w:w="703"/>
        <w:gridCol w:w="1228"/>
        <w:gridCol w:w="3656"/>
        <w:gridCol w:w="714"/>
        <w:gridCol w:w="933"/>
        <w:gridCol w:w="2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0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8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12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044-合肥市瑶海区政务服务管理局</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044001-合肥市瑶海区政务服务管理局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18"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年初预算数</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1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0.687</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68.70%</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1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0.687</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1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18"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4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3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8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19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7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9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持续推进党组织标准化建设，打造高标准、高规格的党建示范点。</w:t>
            </w:r>
          </w:p>
        </w:tc>
        <w:tc>
          <w:tcPr>
            <w:tcW w:w="2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绩效指标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一级指标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产出指标(50分)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组织党建活动次数</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党建活动开展质量</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打造“党建服务”品牌</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项目完成及时性</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根据活动计划完成时间</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效益指标(30分)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1272E621EC989B62B03366265FA7F76D</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服务质量</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全面提升服务质量和效率，争创全市一流党建服务示范窗口</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不适用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1272E621EC989B62B03366265FA7F76D</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党建引领全局</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打造高标准、高规格的党建</w:t>
            </w:r>
            <w:r>
              <w:rPr>
                <w:rFonts w:hint="eastAsia" w:ascii="宋体" w:hAnsi="宋体" w:eastAsia="宋体" w:cs="宋体"/>
                <w:i w:val="0"/>
                <w:iCs w:val="0"/>
                <w:color w:val="000000"/>
                <w:kern w:val="0"/>
                <w:sz w:val="21"/>
                <w:szCs w:val="21"/>
                <w:u w:val="none"/>
                <w:lang w:val="en-US" w:eastAsia="zh-CN" w:bidi="ar"/>
              </w:rPr>
              <w:t>示范点</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5"/>
                <w:szCs w:val="15"/>
                <w:u w:val="none"/>
                <w:lang w:val="en-US" w:eastAsia="zh-CN" w:bidi="ar"/>
              </w:rPr>
              <w:t>满意度指标(10分)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27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96.87</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line="600" w:lineRule="exact"/>
        <w:rPr>
          <w:rFonts w:hint="eastAsia" w:ascii="Times New Roman" w:hAnsi="Times New Roman" w:eastAsia="仿宋_GB2312"/>
          <w:color w:val="000000"/>
          <w:sz w:val="32"/>
          <w:szCs w:val="32"/>
          <w:lang w:eastAsia="zh-CN"/>
        </w:rPr>
        <w:sectPr>
          <w:pgSz w:w="16838" w:h="11906" w:orient="landscape"/>
          <w:pgMar w:top="1800" w:right="1440" w:bottom="1800" w:left="1440" w:header="851" w:footer="992" w:gutter="0"/>
          <w:cols w:space="425" w:num="1"/>
          <w:docGrid w:type="lines" w:linePitch="312" w:charSpace="0"/>
        </w:sectPr>
      </w:pPr>
    </w:p>
    <w:p>
      <w:pPr>
        <w:spacing w:line="600" w:lineRule="exact"/>
        <w:rPr>
          <w:rFonts w:hint="default" w:ascii="Times New Roman" w:hAnsi="Times New Roman" w:eastAsia="黑体"/>
          <w:bCs/>
          <w:sz w:val="32"/>
          <w:szCs w:val="32"/>
          <w:lang w:val="en-US"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3</w:t>
      </w:r>
    </w:p>
    <w:p>
      <w:pPr>
        <w:spacing w:before="156" w:line="600" w:lineRule="exact"/>
        <w:ind w:right="119"/>
        <w:jc w:val="right"/>
        <w:rPr>
          <w:rFonts w:ascii="Times New Roman" w:hAnsi="Times New Roman" w:eastAsia="华文楷体"/>
          <w:bCs/>
          <w:sz w:val="18"/>
          <w:szCs w:val="18"/>
        </w:rPr>
      </w:pPr>
      <w:r>
        <w:rPr>
          <w:rFonts w:ascii="Times New Roman" w:hAnsi="Times New Roman"/>
          <w:bCs/>
          <w:sz w:val="18"/>
          <w:szCs w:val="18"/>
        </w:rPr>
        <w:t>项目序号</w:t>
      </w:r>
      <w:r>
        <w:rPr>
          <w:rFonts w:ascii="Times New Roman" w:hAnsi="Times New Roman" w:eastAsia="华文楷体"/>
          <w:bCs/>
          <w:sz w:val="18"/>
          <w:szCs w:val="18"/>
        </w:rPr>
        <w:t>（按电子版《项目支出情况表》序号填写）：</w:t>
      </w:r>
    </w:p>
    <w:p>
      <w:pPr>
        <w:ind w:right="120"/>
        <w:jc w:val="right"/>
        <w:rPr>
          <w:rFonts w:ascii="Times New Roman" w:hAnsi="Times New Roman" w:eastAsia="华文楷体"/>
          <w:bCs/>
          <w:sz w:val="16"/>
          <w:szCs w:val="21"/>
        </w:rPr>
      </w:pPr>
    </w:p>
    <w:p>
      <w:pPr>
        <w:ind w:right="120"/>
        <w:jc w:val="right"/>
        <w:rPr>
          <w:rFonts w:ascii="Times New Roman" w:hAnsi="Times New Roman" w:eastAsia="华文楷体"/>
          <w:bCs/>
          <w:sz w:val="16"/>
          <w:szCs w:val="21"/>
        </w:rPr>
      </w:pPr>
    </w:p>
    <w:p>
      <w:pPr>
        <w:jc w:val="center"/>
        <w:rPr>
          <w:rFonts w:ascii="Times New Roman" w:hAnsi="Times New Roman" w:eastAsia="黑体"/>
          <w:bCs/>
          <w:sz w:val="44"/>
        </w:rPr>
      </w:pPr>
    </w:p>
    <w:p>
      <w:pPr>
        <w:jc w:val="center"/>
        <w:rPr>
          <w:rFonts w:ascii="Times New Roman" w:hAnsi="Times New Roman" w:eastAsia="黑体"/>
          <w:bCs/>
          <w:sz w:val="44"/>
        </w:rPr>
      </w:pPr>
    </w:p>
    <w:p>
      <w:pPr>
        <w:spacing w:line="600" w:lineRule="exact"/>
        <w:jc w:val="center"/>
        <w:rPr>
          <w:rFonts w:ascii="Times New Roman" w:hAnsi="Times New Roman" w:eastAsia="方正小标宋简体"/>
          <w:bCs/>
          <w:sz w:val="44"/>
        </w:rPr>
      </w:pPr>
      <w:r>
        <w:rPr>
          <w:rFonts w:ascii="Times New Roman" w:hAnsi="Times New Roman" w:eastAsia="方正小标宋简体"/>
          <w:bCs/>
          <w:sz w:val="44"/>
        </w:rPr>
        <w:t>合肥市财政支出项目</w:t>
      </w:r>
      <w:r>
        <w:rPr>
          <w:rFonts w:hint="eastAsia" w:ascii="Times New Roman" w:hAnsi="Times New Roman" w:eastAsia="方正小标宋简体"/>
          <w:bCs/>
          <w:sz w:val="44"/>
        </w:rPr>
        <w:t>部门评价</w:t>
      </w:r>
      <w:r>
        <w:rPr>
          <w:rFonts w:ascii="Times New Roman" w:hAnsi="Times New Roman" w:eastAsia="方正小标宋简体"/>
          <w:bCs/>
          <w:sz w:val="44"/>
        </w:rPr>
        <w:t>报告</w:t>
      </w:r>
    </w:p>
    <w:p>
      <w:pPr>
        <w:jc w:val="center"/>
        <w:rPr>
          <w:rFonts w:ascii="Times New Roman" w:hAnsi="Times New Roman" w:eastAsia="楷体_GB2312"/>
          <w:b/>
          <w:bCs/>
          <w:sz w:val="32"/>
        </w:rPr>
      </w:pPr>
    </w:p>
    <w:p>
      <w:pPr>
        <w:spacing w:before="156" w:beforeLines="50" w:after="156" w:afterLines="50"/>
        <w:ind w:firstLine="614" w:firstLineChars="192"/>
        <w:rPr>
          <w:rFonts w:ascii="Times New Roman" w:hAnsi="Times New Roman" w:eastAsia="楷体_GB2312"/>
          <w:sz w:val="32"/>
        </w:rPr>
      </w:pPr>
    </w:p>
    <w:p>
      <w:pPr>
        <w:spacing w:before="156" w:beforeLines="50" w:after="156" w:afterLines="50"/>
        <w:rPr>
          <w:rFonts w:ascii="Times New Roman" w:hAnsi="Times New Roman" w:eastAsia="楷体_GB2312"/>
          <w:sz w:val="32"/>
          <w:u w:val="single"/>
        </w:rPr>
      </w:pPr>
      <w:r>
        <w:rPr>
          <w:rFonts w:ascii="Times New Roman" w:hAnsi="Times New Roman" w:eastAsia="楷体_GB2312"/>
          <w:sz w:val="32"/>
        </w:rPr>
        <w:t>项   目   名   称 ：</w:t>
      </w:r>
      <w:r>
        <w:rPr>
          <w:rFonts w:ascii="Times New Roman" w:hAnsi="Times New Roman" w:eastAsia="楷体_GB2312"/>
          <w:sz w:val="32"/>
          <w:u w:val="single"/>
        </w:rPr>
        <w:t xml:space="preserve"> </w:t>
      </w:r>
      <w:r>
        <w:rPr>
          <w:rFonts w:hint="eastAsia" w:ascii="Times New Roman" w:hAnsi="Times New Roman" w:eastAsia="楷体_GB2312"/>
          <w:sz w:val="32"/>
          <w:u w:val="single"/>
          <w:lang w:val="en-US" w:eastAsia="zh-CN"/>
        </w:rPr>
        <w:t>服务热线总值班归并整合工作经费</w:t>
      </w:r>
      <w:r>
        <w:rPr>
          <w:rFonts w:ascii="Times New Roman" w:hAnsi="Times New Roman" w:eastAsia="楷体_GB2312"/>
          <w:sz w:val="32"/>
          <w:u w:val="single"/>
        </w:rPr>
        <w:t xml:space="preserve">                          </w:t>
      </w:r>
    </w:p>
    <w:p>
      <w:pPr>
        <w:spacing w:before="156" w:beforeLines="50" w:after="156" w:afterLines="50"/>
        <w:rPr>
          <w:rFonts w:ascii="Times New Roman" w:hAnsi="Times New Roman" w:eastAsia="楷体_GB2312"/>
          <w:sz w:val="32"/>
          <w:u w:val="single"/>
        </w:rPr>
      </w:pPr>
      <w:r>
        <w:rPr>
          <w:rFonts w:ascii="Times New Roman" w:hAnsi="Times New Roman" w:eastAsia="楷体_GB2312"/>
          <w:sz w:val="32"/>
        </w:rPr>
        <w:t>项   目   单   位 ：</w:t>
      </w:r>
      <w:r>
        <w:rPr>
          <w:rFonts w:hint="eastAsia" w:ascii="Times New Roman" w:hAnsi="Times New Roman" w:eastAsia="楷体_GB2312"/>
          <w:sz w:val="32"/>
          <w:u w:val="single"/>
          <w:lang w:eastAsia="zh-CN"/>
        </w:rPr>
        <w:t>合肥市瑶海区政务服务管理局</w:t>
      </w:r>
      <w:r>
        <w:rPr>
          <w:rFonts w:ascii="Times New Roman" w:hAnsi="Times New Roman" w:eastAsia="楷体_GB2312"/>
          <w:sz w:val="32"/>
          <w:u w:val="single"/>
        </w:rPr>
        <w:t xml:space="preserve">                    </w:t>
      </w:r>
    </w:p>
    <w:p>
      <w:pPr>
        <w:spacing w:before="156" w:beforeLines="50" w:after="156" w:afterLines="50"/>
        <w:rPr>
          <w:rFonts w:ascii="Times New Roman" w:hAnsi="Times New Roman" w:eastAsia="楷体_GB2312"/>
          <w:sz w:val="32"/>
          <w:u w:val="single"/>
        </w:rPr>
      </w:pPr>
      <w:r>
        <w:rPr>
          <w:rFonts w:ascii="Times New Roman" w:hAnsi="Times New Roman" w:eastAsia="楷体_GB2312"/>
          <w:sz w:val="32"/>
        </w:rPr>
        <w:t>项目责任人 （签字）：</w:t>
      </w:r>
      <w:r>
        <w:rPr>
          <w:rFonts w:ascii="Times New Roman" w:hAnsi="Times New Roman" w:eastAsia="楷体_GB2312"/>
          <w:sz w:val="32"/>
          <w:u w:val="single"/>
        </w:rPr>
        <w:t xml:space="preserve">                           </w:t>
      </w:r>
    </w:p>
    <w:p>
      <w:pPr>
        <w:spacing w:before="156" w:beforeLines="50" w:after="156" w:afterLines="50"/>
        <w:rPr>
          <w:rFonts w:ascii="Times New Roman" w:hAnsi="Times New Roman" w:eastAsia="楷体_GB2312"/>
          <w:sz w:val="32"/>
          <w:u w:val="single"/>
        </w:rPr>
      </w:pPr>
      <w:r>
        <w:rPr>
          <w:rFonts w:ascii="Times New Roman" w:hAnsi="Times New Roman" w:eastAsia="楷体_GB2312"/>
          <w:sz w:val="32"/>
        </w:rPr>
        <w:t>主 管 部 门（盖章）：</w:t>
      </w:r>
      <w:r>
        <w:rPr>
          <w:rFonts w:ascii="Times New Roman" w:hAnsi="Times New Roman" w:eastAsia="楷体_GB2312"/>
          <w:sz w:val="32"/>
          <w:u w:val="single"/>
        </w:rPr>
        <w:t xml:space="preserve">                           </w:t>
      </w:r>
    </w:p>
    <w:p>
      <w:pPr>
        <w:spacing w:before="156" w:beforeLines="50" w:after="156" w:afterLines="50"/>
        <w:ind w:firstLine="614" w:firstLineChars="192"/>
        <w:rPr>
          <w:rFonts w:ascii="Times New Roman" w:hAnsi="Times New Roman" w:eastAsia="楷体_GB2312"/>
          <w:sz w:val="32"/>
        </w:rPr>
      </w:pPr>
    </w:p>
    <w:p>
      <w:pPr>
        <w:ind w:firstLine="614" w:firstLineChars="192"/>
        <w:jc w:val="center"/>
        <w:rPr>
          <w:rFonts w:ascii="Times New Roman" w:hAnsi="Times New Roman" w:eastAsia="楷体_GB2312"/>
          <w:sz w:val="32"/>
        </w:rPr>
      </w:pPr>
    </w:p>
    <w:p>
      <w:pPr>
        <w:spacing w:line="600" w:lineRule="exact"/>
        <w:jc w:val="center"/>
        <w:rPr>
          <w:rFonts w:ascii="Times New Roman" w:hAnsi="Times New Roman" w:eastAsia="方正小标宋简体"/>
          <w:bCs/>
          <w:sz w:val="44"/>
          <w:szCs w:val="24"/>
        </w:rPr>
      </w:pPr>
      <w:r>
        <w:rPr>
          <w:rFonts w:ascii="Times New Roman" w:hAnsi="Times New Roman" w:eastAsia="楷体"/>
          <w:sz w:val="32"/>
        </w:rPr>
        <w:t xml:space="preserve">      202</w:t>
      </w:r>
      <w:r>
        <w:rPr>
          <w:rFonts w:hint="eastAsia" w:ascii="Times New Roman" w:hAnsi="Times New Roman" w:eastAsia="楷体"/>
          <w:sz w:val="32"/>
          <w:lang w:val="en-US" w:eastAsia="zh-CN"/>
        </w:rPr>
        <w:t>3</w:t>
      </w:r>
      <w:r>
        <w:rPr>
          <w:rFonts w:ascii="Times New Roman" w:hAnsi="Times New Roman" w:eastAsia="楷体_GB2312"/>
          <w:sz w:val="32"/>
        </w:rPr>
        <w:t>年</w:t>
      </w:r>
      <w:r>
        <w:rPr>
          <w:rFonts w:ascii="Times New Roman" w:hAnsi="Times New Roman" w:eastAsia="楷体"/>
          <w:sz w:val="32"/>
        </w:rPr>
        <w:t>1</w:t>
      </w:r>
      <w:r>
        <w:rPr>
          <w:rFonts w:ascii="Times New Roman" w:hAnsi="Times New Roman" w:eastAsia="楷体_GB2312"/>
          <w:sz w:val="32"/>
        </w:rPr>
        <w:t>月</w:t>
      </w:r>
      <w:r>
        <w:rPr>
          <w:rFonts w:ascii="Times New Roman" w:hAnsi="Times New Roman" w:eastAsia="楷体_GB2312"/>
          <w:sz w:val="32"/>
        </w:rPr>
        <w:br w:type="page"/>
      </w:r>
      <w:r>
        <w:rPr>
          <w:rFonts w:ascii="Times New Roman" w:hAnsi="Times New Roman" w:eastAsia="方正小标宋简体"/>
          <w:bCs/>
          <w:sz w:val="44"/>
          <w:szCs w:val="24"/>
        </w:rPr>
        <w:t>202</w:t>
      </w:r>
      <w:r>
        <w:rPr>
          <w:rFonts w:hint="eastAsia" w:ascii="Times New Roman" w:hAnsi="Times New Roman" w:eastAsia="方正小标宋简体"/>
          <w:bCs/>
          <w:sz w:val="44"/>
          <w:szCs w:val="24"/>
          <w:lang w:val="en-US" w:eastAsia="zh-CN"/>
        </w:rPr>
        <w:t>2</w:t>
      </w:r>
      <w:r>
        <w:rPr>
          <w:rFonts w:ascii="Times New Roman" w:hAnsi="Times New Roman" w:eastAsia="方正小标宋简体"/>
          <w:bCs/>
          <w:sz w:val="44"/>
          <w:szCs w:val="24"/>
        </w:rPr>
        <w:t>年</w:t>
      </w:r>
      <w:r>
        <w:rPr>
          <w:rFonts w:hint="eastAsia" w:ascii="Times New Roman" w:hAnsi="Times New Roman" w:eastAsia="方正小标宋简体"/>
          <w:bCs/>
          <w:sz w:val="44"/>
          <w:szCs w:val="24"/>
          <w:lang w:val="en-US" w:eastAsia="zh-CN"/>
        </w:rPr>
        <w:t>服务热线总值班归并整合工作经费</w:t>
      </w:r>
      <w:r>
        <w:rPr>
          <w:rFonts w:ascii="Times New Roman" w:hAnsi="Times New Roman" w:eastAsia="方正小标宋简体"/>
          <w:bCs/>
          <w:sz w:val="44"/>
          <w:szCs w:val="24"/>
        </w:rPr>
        <w:t>项目</w:t>
      </w:r>
      <w:r>
        <w:rPr>
          <w:rFonts w:hint="eastAsia" w:ascii="Times New Roman" w:hAnsi="Times New Roman" w:eastAsia="方正小标宋简体"/>
          <w:bCs/>
          <w:sz w:val="44"/>
          <w:szCs w:val="24"/>
        </w:rPr>
        <w:t>部门评价</w:t>
      </w:r>
      <w:r>
        <w:rPr>
          <w:rFonts w:ascii="Times New Roman" w:hAnsi="Times New Roman" w:eastAsia="方正小标宋简体"/>
          <w:bCs/>
          <w:sz w:val="44"/>
          <w:szCs w:val="24"/>
        </w:rPr>
        <w:t>报告</w:t>
      </w:r>
    </w:p>
    <w:p>
      <w:pPr>
        <w:spacing w:line="580" w:lineRule="exact"/>
        <w:jc w:val="center"/>
        <w:rPr>
          <w:rFonts w:ascii="Times New Roman" w:hAnsi="Times New Roman" w:eastAsia="仿宋_GB2312"/>
          <w:bCs/>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（一）项目概况</w:t>
      </w:r>
    </w:p>
    <w:p>
      <w:pPr>
        <w:widowControl/>
        <w:spacing w:line="560" w:lineRule="exact"/>
        <w:ind w:firstLine="640" w:firstLineChars="200"/>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1.项目立项情况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400" w:leftChars="0" w:right="0" w:rightChars="0" w:firstLine="320" w:firstLineChars="100"/>
        <w:jc w:val="left"/>
        <w:textAlignment w:val="auto"/>
        <w:rPr>
          <w:rFonts w:hint="eastAsia" w:ascii="Times New Roman" w:hAnsi="Times New Roman" w:eastAsia="仿宋_GB2312"/>
          <w:snapToGrid w:val="0"/>
          <w:color w:val="000000"/>
          <w:sz w:val="32"/>
          <w:szCs w:val="32"/>
          <w:lang w:eastAsia="zh-CN"/>
        </w:rPr>
      </w:pPr>
      <w:r>
        <w:rPr>
          <w:rFonts w:hint="eastAsia" w:ascii="仿宋_GB2312" w:hAnsi="仿宋_GB2312" w:eastAsia="仿宋_GB2312" w:cs="仿宋_GB2312"/>
          <w:color w:val="333333"/>
          <w:kern w:val="0"/>
          <w:sz w:val="32"/>
          <w:szCs w:val="32"/>
          <w:shd w:val="clear" w:color="auto" w:fill="FFFFFF"/>
          <w:lang w:val="en-US" w:eastAsia="zh-CN" w:bidi="ar"/>
        </w:rPr>
        <w:t>政务服务管理局范围内各项日常支出及服务热线总值班归并整合工作经费。</w:t>
      </w:r>
    </w:p>
    <w:p>
      <w:pPr>
        <w:numPr>
          <w:ilvl w:val="0"/>
          <w:numId w:val="1"/>
        </w:numPr>
        <w:spacing w:line="560" w:lineRule="exact"/>
        <w:ind w:firstLine="646" w:firstLineChars="202"/>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项目执行情况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00" w:firstLineChars="200"/>
        <w:jc w:val="left"/>
        <w:textAlignment w:val="auto"/>
        <w:rPr>
          <w:rFonts w:hint="eastAsia" w:ascii="仿宋" w:hAnsi="仿宋" w:eastAsia="仿宋" w:cs="仿宋"/>
          <w:b w:val="0"/>
          <w:bCs w:val="0"/>
          <w:color w:val="auto"/>
          <w:sz w:val="32"/>
          <w:szCs w:val="32"/>
          <w:shd w:val="clear" w:color="auto" w:fill="FFFFFF"/>
        </w:rPr>
      </w:pPr>
      <w:r>
        <w:rPr>
          <w:rFonts w:hint="eastAsia" w:ascii="仿宋" w:hAnsi="仿宋" w:eastAsia="仿宋" w:cs="仿宋"/>
          <w:b w:val="0"/>
          <w:bCs w:val="0"/>
          <w:color w:val="333333"/>
          <w:sz w:val="30"/>
          <w:szCs w:val="30"/>
          <w:shd w:val="clear" w:color="auto" w:fill="FFFFFF"/>
          <w:lang w:val="en-US" w:eastAsia="zh-CN"/>
        </w:rPr>
        <w:t>系一般公共预算资金，项目年初总预算36.5万元，截止12月底共支出18.99万元，预算执行率52.03%。</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（二）项目绩效目标</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1.项目年度总体目标</w:t>
      </w:r>
    </w:p>
    <w:p>
      <w:pPr>
        <w:numPr>
          <w:ilvl w:val="0"/>
          <w:numId w:val="0"/>
        </w:numPr>
        <w:spacing w:line="560" w:lineRule="exact"/>
        <w:ind w:firstLine="640" w:firstLineChars="200"/>
        <w:outlineLvl w:val="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保障服务热线总值班归并整合工作的正常运行</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2.总体目标完成情况</w:t>
      </w:r>
    </w:p>
    <w:p>
      <w:pPr>
        <w:numPr>
          <w:ilvl w:val="0"/>
          <w:numId w:val="0"/>
        </w:numPr>
        <w:spacing w:line="560" w:lineRule="exact"/>
        <w:ind w:firstLine="640" w:firstLineChars="200"/>
        <w:outlineLvl w:val="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bCs/>
          <w:color w:val="000000"/>
          <w:sz w:val="32"/>
          <w:szCs w:val="32"/>
        </w:rPr>
        <w:t>区级预算目标</w:t>
      </w:r>
      <w:r>
        <w:rPr>
          <w:rFonts w:hint="eastAsia" w:ascii="仿宋_GB2312" w:hAnsi="仿宋_GB2312" w:eastAsia="仿宋_GB2312" w:cs="仿宋_GB2312"/>
          <w:bCs/>
          <w:color w:val="000000"/>
          <w:sz w:val="32"/>
          <w:szCs w:val="32"/>
          <w:lang w:eastAsia="zh-CN"/>
        </w:rPr>
        <w:t>已</w:t>
      </w:r>
      <w:r>
        <w:rPr>
          <w:rFonts w:hint="eastAsia" w:ascii="仿宋_GB2312" w:hAnsi="仿宋_GB2312" w:eastAsia="仿宋_GB2312" w:cs="仿宋_GB2312"/>
          <w:bCs/>
          <w:color w:val="000000"/>
          <w:sz w:val="32"/>
          <w:szCs w:val="32"/>
        </w:rPr>
        <w:t>完成</w:t>
      </w:r>
      <w:r>
        <w:rPr>
          <w:rFonts w:hint="eastAsia" w:ascii="仿宋_GB2312" w:hAnsi="仿宋_GB2312" w:eastAsia="仿宋_GB2312" w:cs="仿宋_GB2312"/>
          <w:bCs/>
          <w:color w:val="000000"/>
          <w:sz w:val="32"/>
          <w:szCs w:val="32"/>
          <w:lang w:val="en-US" w:eastAsia="zh-CN"/>
        </w:rPr>
        <w:t>52.03%</w:t>
      </w:r>
      <w:r>
        <w:rPr>
          <w:rFonts w:hint="eastAsia" w:ascii="仿宋_GB2312" w:hAnsi="仿宋_GB2312" w:eastAsia="仿宋_GB2312" w:cs="仿宋_GB2312"/>
          <w:bCs/>
          <w:color w:val="000000"/>
          <w:sz w:val="32"/>
          <w:szCs w:val="32"/>
          <w:lang w:eastAsia="zh-CN"/>
        </w:rPr>
        <w:t>。</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结论</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（一）总体结论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服务热线总值班归并整合工作</w:t>
      </w:r>
      <w:r>
        <w:rPr>
          <w:rFonts w:ascii="Times New Roman" w:hAnsi="Times New Roman" w:eastAsia="仿宋_GB2312"/>
          <w:color w:val="000000"/>
          <w:sz w:val="32"/>
          <w:szCs w:val="32"/>
        </w:rPr>
        <w:t>项目通过申请财政资金</w:t>
      </w:r>
      <w:r>
        <w:rPr>
          <w:rFonts w:hint="eastAsia" w:ascii="Times New Roman" w:hAnsi="Times New Roman" w:eastAsia="仿宋_GB2312"/>
          <w:color w:val="000000"/>
          <w:sz w:val="32"/>
          <w:szCs w:val="32"/>
          <w:lang w:val="en-US" w:eastAsia="zh-CN"/>
        </w:rPr>
        <w:t>36.5</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已</w:t>
      </w:r>
      <w:r>
        <w:rPr>
          <w:rFonts w:ascii="Times New Roman" w:hAnsi="Times New Roman" w:eastAsia="仿宋_GB2312"/>
          <w:color w:val="000000"/>
          <w:sz w:val="32"/>
          <w:szCs w:val="32"/>
        </w:rPr>
        <w:t>完成</w:t>
      </w:r>
      <w:r>
        <w:rPr>
          <w:rFonts w:hint="eastAsia" w:ascii="Times New Roman" w:hAnsi="Times New Roman" w:eastAsia="仿宋_GB2312"/>
          <w:color w:val="000000"/>
          <w:sz w:val="32"/>
          <w:szCs w:val="32"/>
          <w:lang w:eastAsia="zh-CN"/>
        </w:rPr>
        <w:t>服务热线总值班的日常支出</w:t>
      </w:r>
      <w:r>
        <w:rPr>
          <w:rFonts w:ascii="Times New Roman" w:hAnsi="Times New Roman" w:eastAsia="仿宋_GB2312"/>
          <w:color w:val="000000"/>
          <w:sz w:val="32"/>
          <w:szCs w:val="32"/>
        </w:rPr>
        <w:t>，已完成年度设定的绩效目标，达到项目预期效果</w:t>
      </w:r>
      <w:r>
        <w:rPr>
          <w:rFonts w:hint="eastAsia" w:ascii="Times New Roman" w:hAnsi="Times New Roman" w:eastAsia="仿宋_GB2312"/>
          <w:color w:val="000000"/>
          <w:sz w:val="32"/>
          <w:szCs w:val="32"/>
          <w:lang w:eastAsia="zh-CN"/>
        </w:rPr>
        <w:t>。</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w:t>
      </w:r>
      <w:r>
        <w:rPr>
          <w:rFonts w:hint="eastAsia" w:ascii="Times New Roman" w:hAnsi="Times New Roman" w:eastAsia="楷体_GB2312"/>
          <w:b/>
          <w:color w:val="000000"/>
          <w:sz w:val="32"/>
          <w:szCs w:val="32"/>
        </w:rPr>
        <w:t>评价</w:t>
      </w:r>
      <w:r>
        <w:rPr>
          <w:rFonts w:ascii="Times New Roman" w:hAnsi="Times New Roman" w:eastAsia="楷体_GB2312"/>
          <w:b/>
          <w:color w:val="000000"/>
          <w:sz w:val="32"/>
          <w:szCs w:val="32"/>
        </w:rPr>
        <w:t>结果</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color w:val="000000"/>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服务热线总值班归并整合工作经费</w:t>
      </w:r>
      <w:r>
        <w:rPr>
          <w:rFonts w:ascii="Times New Roman" w:hAnsi="Times New Roman" w:eastAsia="仿宋_GB2312"/>
          <w:sz w:val="32"/>
          <w:szCs w:val="32"/>
        </w:rPr>
        <w:t>项目</w:t>
      </w:r>
      <w:r>
        <w:rPr>
          <w:rFonts w:ascii="Times New Roman" w:hAnsi="Times New Roman" w:eastAsia="仿宋_GB2312"/>
          <w:color w:val="000000"/>
          <w:sz w:val="32"/>
          <w:szCs w:val="32"/>
        </w:rPr>
        <w:t>综合得分为</w:t>
      </w:r>
      <w:r>
        <w:rPr>
          <w:rFonts w:hint="eastAsia" w:ascii="Times New Roman" w:hAnsi="Times New Roman" w:eastAsia="仿宋_GB2312"/>
          <w:color w:val="000000"/>
          <w:sz w:val="32"/>
          <w:szCs w:val="32"/>
          <w:lang w:val="en-US" w:eastAsia="zh-CN"/>
        </w:rPr>
        <w:t>95</w:t>
      </w:r>
      <w:r>
        <w:rPr>
          <w:rFonts w:ascii="Times New Roman" w:hAnsi="Times New Roman" w:eastAsia="仿宋_GB2312"/>
          <w:color w:val="000000"/>
          <w:sz w:val="32"/>
          <w:szCs w:val="32"/>
        </w:rPr>
        <w:t>分，</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结果为“</w:t>
      </w:r>
      <w:r>
        <w:rPr>
          <w:rFonts w:hint="eastAsia" w:ascii="Times New Roman" w:hAnsi="Times New Roman" w:eastAsia="仿宋_GB2312"/>
          <w:color w:val="000000"/>
          <w:sz w:val="32"/>
          <w:szCs w:val="32"/>
          <w:lang w:eastAsia="zh-CN"/>
        </w:rPr>
        <w:t>优</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三、指标分析</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color w:val="000000"/>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服务热线总值班归并整合工作经费</w:t>
      </w:r>
      <w:r>
        <w:rPr>
          <w:rFonts w:ascii="Times New Roman" w:hAnsi="Times New Roman" w:eastAsia="仿宋_GB2312"/>
          <w:color w:val="000000"/>
          <w:sz w:val="32"/>
          <w:szCs w:val="32"/>
        </w:rPr>
        <w:t>项目绩效</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指标体系设置</w:t>
      </w:r>
      <w:r>
        <w:rPr>
          <w:rFonts w:hint="eastAsia" w:ascii="Times New Roman" w:hAnsi="Times New Roman" w:eastAsia="仿宋_GB2312"/>
          <w:color w:val="000000"/>
          <w:sz w:val="32"/>
          <w:szCs w:val="32"/>
          <w:lang w:eastAsia="zh-CN"/>
        </w:rPr>
        <w:t>预算执行率和</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个一级指标，各项指标评分情况分析如下：</w:t>
      </w:r>
    </w:p>
    <w:p>
      <w:pPr>
        <w:spacing w:line="592" w:lineRule="exact"/>
        <w:ind w:firstLine="643" w:firstLineChars="200"/>
        <w:rPr>
          <w:rFonts w:ascii="Times New Roman" w:hAnsi="Times New Roman" w:eastAsia="楷体_GB2312"/>
          <w:b/>
          <w:bCs/>
          <w:sz w:val="32"/>
        </w:rPr>
      </w:pPr>
      <w:r>
        <w:rPr>
          <w:rFonts w:ascii="Times New Roman" w:hAnsi="Times New Roman" w:eastAsia="楷体_GB2312"/>
          <w:b/>
          <w:bCs/>
          <w:sz w:val="32"/>
        </w:rPr>
        <w:t>（一）预算执行率（满分10分，实得</w:t>
      </w:r>
      <w:r>
        <w:rPr>
          <w:rFonts w:hint="eastAsia" w:ascii="Times New Roman" w:hAnsi="Times New Roman" w:eastAsia="楷体_GB2312"/>
          <w:b/>
          <w:bCs/>
          <w:sz w:val="32"/>
          <w:lang w:val="en-US" w:eastAsia="zh-CN"/>
        </w:rPr>
        <w:t>5</w:t>
      </w:r>
      <w:r>
        <w:rPr>
          <w:rFonts w:ascii="Times New Roman" w:hAnsi="Times New Roman" w:eastAsia="楷体_GB2312"/>
          <w:b/>
          <w:bCs/>
          <w:sz w:val="32"/>
        </w:rPr>
        <w:t>分）</w:t>
      </w:r>
    </w:p>
    <w:p>
      <w:pPr>
        <w:spacing w:line="592" w:lineRule="exact"/>
        <w:ind w:right="-283"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eastAsia="zh-CN"/>
        </w:rPr>
        <w:t>，</w:t>
      </w:r>
      <w:r>
        <w:rPr>
          <w:rFonts w:hint="eastAsia" w:ascii="仿宋_GB2312" w:hAnsi="仿宋_GB2312" w:eastAsia="仿宋_GB2312" w:cs="仿宋_GB2312"/>
          <w:color w:val="333333"/>
          <w:kern w:val="0"/>
          <w:sz w:val="32"/>
          <w:szCs w:val="32"/>
          <w:shd w:val="clear" w:color="auto" w:fill="FFFFFF"/>
          <w:lang w:val="en-US" w:eastAsia="zh-CN" w:bidi="ar"/>
        </w:rPr>
        <w:t>服务热线总值班归并整合工作经费</w:t>
      </w:r>
      <w:r>
        <w:rPr>
          <w:rFonts w:hint="eastAsia" w:ascii="Times New Roman" w:hAnsi="Times New Roman" w:eastAsia="仿宋_GB2312"/>
          <w:color w:val="000000"/>
          <w:sz w:val="32"/>
          <w:szCs w:val="32"/>
          <w:lang w:eastAsia="zh-CN"/>
        </w:rPr>
        <w:t>项目</w:t>
      </w:r>
      <w:r>
        <w:rPr>
          <w:rFonts w:ascii="Times New Roman" w:hAnsi="Times New Roman" w:eastAsia="仿宋_GB2312"/>
          <w:color w:val="000000"/>
          <w:sz w:val="32"/>
          <w:szCs w:val="32"/>
        </w:rPr>
        <w:t>全年预算安排</w:t>
      </w:r>
      <w:r>
        <w:rPr>
          <w:rFonts w:hint="eastAsia" w:ascii="Times New Roman" w:hAnsi="Times New Roman" w:eastAsia="仿宋_GB2312"/>
          <w:color w:val="000000"/>
          <w:sz w:val="32"/>
          <w:szCs w:val="32"/>
          <w:lang w:val="en-US" w:eastAsia="zh-CN"/>
        </w:rPr>
        <w:t>36.5</w:t>
      </w:r>
      <w:r>
        <w:rPr>
          <w:rFonts w:ascii="Times New Roman" w:hAnsi="Times New Roman" w:eastAsia="仿宋_GB2312"/>
          <w:color w:val="000000"/>
          <w:sz w:val="32"/>
          <w:szCs w:val="32"/>
        </w:rPr>
        <w:t>万元，全年执行</w:t>
      </w:r>
      <w:r>
        <w:rPr>
          <w:rFonts w:hint="eastAsia" w:ascii="Times New Roman" w:hAnsi="Times New Roman" w:eastAsia="仿宋_GB2312"/>
          <w:color w:val="000000"/>
          <w:sz w:val="32"/>
          <w:szCs w:val="32"/>
          <w:lang w:val="en-US" w:eastAsia="zh-CN"/>
        </w:rPr>
        <w:t>36.5</w:t>
      </w:r>
      <w:r>
        <w:rPr>
          <w:rFonts w:ascii="Times New Roman" w:hAnsi="Times New Roman" w:eastAsia="仿宋_GB2312"/>
          <w:color w:val="000000"/>
          <w:sz w:val="32"/>
          <w:szCs w:val="32"/>
        </w:rPr>
        <w:t>万元，预算执行率</w:t>
      </w:r>
      <w:r>
        <w:rPr>
          <w:rFonts w:hint="eastAsia" w:ascii="Times New Roman" w:hAnsi="Times New Roman" w:eastAsia="仿宋_GB2312"/>
          <w:color w:val="000000"/>
          <w:sz w:val="32"/>
          <w:szCs w:val="32"/>
          <w:lang w:val="en-US" w:eastAsia="zh-CN"/>
        </w:rPr>
        <w:t>52.03</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分。未完成的主要原因是</w:t>
      </w:r>
      <w:r>
        <w:rPr>
          <w:rFonts w:hint="eastAsia" w:ascii="Times New Roman" w:hAnsi="Times New Roman" w:eastAsia="仿宋_GB2312"/>
          <w:color w:val="000000"/>
          <w:sz w:val="32"/>
          <w:szCs w:val="32"/>
          <w:lang w:eastAsia="zh-CN"/>
        </w:rPr>
        <w:t>因为疫情影响。</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）产出指标（满分</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1.数量指标（满分</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20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年度设定的数量指标为</w:t>
      </w:r>
      <w:r>
        <w:rPr>
          <w:rFonts w:hint="eastAsia" w:ascii="Times New Roman" w:hAnsi="Times New Roman" w:eastAsia="仿宋_GB2312"/>
          <w:color w:val="000000"/>
          <w:sz w:val="32"/>
          <w:szCs w:val="32"/>
          <w:lang w:eastAsia="zh-CN"/>
        </w:rPr>
        <w:t>热线督察督办</w:t>
      </w:r>
      <w:r>
        <w:rPr>
          <w:rFonts w:hint="eastAsia" w:ascii="Times New Roman" w:hAnsi="Times New Roman" w:eastAsia="仿宋_GB2312"/>
          <w:color w:val="000000"/>
          <w:sz w:val="32"/>
          <w:szCs w:val="32"/>
          <w:lang w:val="en-US" w:eastAsia="zh-CN"/>
        </w:rPr>
        <w:t>20次</w:t>
      </w:r>
      <w:r>
        <w:rPr>
          <w:rFonts w:ascii="Times New Roman" w:hAnsi="Times New Roman" w:eastAsia="仿宋_GB2312"/>
          <w:color w:val="000000"/>
          <w:sz w:val="32"/>
          <w:szCs w:val="32"/>
        </w:rPr>
        <w:t>；截至202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年底</w:t>
      </w:r>
      <w:r>
        <w:rPr>
          <w:rFonts w:hint="eastAsia" w:ascii="Times New Roman" w:hAnsi="Times New Roman" w:eastAsia="仿宋_GB2312"/>
          <w:color w:val="000000"/>
          <w:sz w:val="32"/>
          <w:szCs w:val="32"/>
          <w:lang w:eastAsia="zh-CN"/>
        </w:rPr>
        <w:t>已完成，</w:t>
      </w:r>
      <w:r>
        <w:rPr>
          <w:rFonts w:ascii="Times New Roman" w:hAnsi="Times New Roman" w:eastAsia="仿宋_GB2312"/>
          <w:color w:val="000000"/>
          <w:sz w:val="32"/>
          <w:szCs w:val="32"/>
        </w:rPr>
        <w:t>实际完成率为</w:t>
      </w:r>
      <w:r>
        <w:rPr>
          <w:rFonts w:hint="eastAsia" w:ascii="Times New Roman" w:hAnsi="Times New Roman" w:eastAsia="仿宋_GB2312"/>
          <w:color w:val="000000"/>
          <w:sz w:val="32"/>
          <w:szCs w:val="32"/>
          <w:lang w:val="en-US" w:eastAsia="zh-CN"/>
        </w:rPr>
        <w:t>100</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20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2.时效指标（满分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年初设定的时效指标为</w:t>
      </w:r>
      <w:r>
        <w:rPr>
          <w:rFonts w:hint="eastAsia" w:ascii="Times New Roman" w:hAnsi="Times New Roman" w:eastAsia="仿宋_GB2312"/>
          <w:color w:val="000000"/>
          <w:sz w:val="32"/>
          <w:szCs w:val="32"/>
          <w:lang w:eastAsia="zh-CN"/>
        </w:rPr>
        <w:t>群众诉求办结时间</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全部按照规定时间完成</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3.质量指标（满分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年初设定的质量指标为</w:t>
      </w:r>
      <w:r>
        <w:rPr>
          <w:rFonts w:hint="eastAsia" w:ascii="Times New Roman" w:hAnsi="Times New Roman" w:eastAsia="仿宋_GB2312"/>
          <w:color w:val="000000"/>
          <w:sz w:val="32"/>
          <w:szCs w:val="32"/>
          <w:lang w:eastAsia="zh-CN"/>
        </w:rPr>
        <w:t>群众诉求办结满意度</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按照规定指标完成</w:t>
      </w:r>
      <w:r>
        <w:rPr>
          <w:rFonts w:ascii="Times New Roman" w:hAnsi="Times New Roman" w:eastAsia="楷体"/>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4.成本指标（满分</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分）</w:t>
      </w:r>
      <w:r>
        <w:rPr>
          <w:rFonts w:ascii="Times New Roman" w:hAnsi="Times New Roman" w:eastAsia="仿宋_GB2312"/>
          <w:sz w:val="32"/>
          <w:szCs w:val="32"/>
        </w:rPr>
        <w:tab/>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年初设定的成本指标为</w:t>
      </w:r>
      <w:r>
        <w:rPr>
          <w:rFonts w:hint="eastAsia" w:ascii="Times New Roman" w:hAnsi="Times New Roman" w:eastAsia="仿宋_GB2312"/>
          <w:color w:val="000000"/>
          <w:sz w:val="32"/>
          <w:szCs w:val="32"/>
          <w:lang w:eastAsia="zh-CN"/>
        </w:rPr>
        <w:t>按照预算成本</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基本完成</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分。</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）效益指标（满分30分，实得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1.经济效益指标（满分</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2.社会效益指标（满分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3.生态效益指标（满分</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4.可持续影响指标（满分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right="-283" w:firstLine="643" w:firstLineChars="200"/>
        <w:rPr>
          <w:rFonts w:ascii="Times New Roman" w:hAnsi="Times New Roman" w:eastAsia="仿宋_GB2312"/>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满意度</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满意度</w:t>
      </w:r>
      <w:r>
        <w:rPr>
          <w:rFonts w:ascii="Times New Roman" w:hAnsi="Times New Roman" w:eastAsia="仿宋_GB2312"/>
          <w:color w:val="000000"/>
          <w:sz w:val="32"/>
          <w:szCs w:val="32"/>
        </w:rPr>
        <w:t>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通过</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发现，202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服务热线总值班归并整合工作经费</w:t>
      </w:r>
      <w:r>
        <w:rPr>
          <w:rFonts w:ascii="Times New Roman" w:hAnsi="Times New Roman" w:eastAsia="仿宋_GB2312"/>
          <w:color w:val="000000"/>
          <w:sz w:val="32"/>
          <w:szCs w:val="32"/>
        </w:rPr>
        <w:t>项目实施虽取得了一定的成效，但还存在一些问题和不足，主要表现在：</w:t>
      </w:r>
    </w:p>
    <w:p>
      <w:pPr>
        <w:spacing w:line="600" w:lineRule="exact"/>
        <w:ind w:firstLine="640" w:firstLineChars="200"/>
        <w:rPr>
          <w:rFonts w:ascii="Times New Roman" w:hAnsi="Times New Roman" w:eastAsia="仿宋_GB2312"/>
          <w:b w:val="0"/>
          <w:bCs/>
          <w:color w:val="000000"/>
          <w:sz w:val="32"/>
          <w:szCs w:val="32"/>
        </w:rPr>
      </w:pPr>
      <w:r>
        <w:rPr>
          <w:rFonts w:ascii="Times New Roman" w:hAnsi="Times New Roman" w:eastAsia="仿宋_GB2312"/>
          <w:b w:val="0"/>
          <w:bCs/>
          <w:color w:val="000000"/>
          <w:sz w:val="32"/>
          <w:szCs w:val="32"/>
        </w:rPr>
        <w:t>一是</w:t>
      </w:r>
      <w:r>
        <w:rPr>
          <w:rFonts w:hint="eastAsia" w:ascii="Times New Roman" w:hAnsi="Times New Roman" w:eastAsia="仿宋_GB2312"/>
          <w:b w:val="0"/>
          <w:bCs/>
          <w:color w:val="000000"/>
          <w:sz w:val="32"/>
          <w:szCs w:val="32"/>
          <w:lang w:eastAsia="zh-CN"/>
        </w:rPr>
        <w:t>部分项目经费没有及时支出</w:t>
      </w:r>
      <w:r>
        <w:rPr>
          <w:rFonts w:ascii="Times New Roman" w:hAnsi="Times New Roman" w:eastAsia="仿宋_GB2312"/>
          <w:b w:val="0"/>
          <w:bCs/>
          <w:color w:val="000000"/>
          <w:sz w:val="32"/>
          <w:szCs w:val="32"/>
        </w:rPr>
        <w:t>；</w:t>
      </w:r>
    </w:p>
    <w:p>
      <w:pPr>
        <w:spacing w:line="600" w:lineRule="exact"/>
        <w:ind w:firstLine="640" w:firstLineChars="200"/>
        <w:rPr>
          <w:rFonts w:hint="eastAsia" w:ascii="Times New Roman" w:hAnsi="Times New Roman" w:eastAsia="仿宋_GB2312"/>
          <w:b w:val="0"/>
          <w:bCs/>
          <w:color w:val="000000"/>
          <w:sz w:val="32"/>
          <w:szCs w:val="32"/>
          <w:lang w:val="en-US" w:eastAsia="zh-CN"/>
        </w:rPr>
      </w:pPr>
      <w:r>
        <w:rPr>
          <w:rFonts w:ascii="Times New Roman" w:hAnsi="Times New Roman" w:eastAsia="仿宋_GB2312"/>
          <w:b w:val="0"/>
          <w:bCs/>
          <w:color w:val="000000"/>
          <w:sz w:val="32"/>
          <w:szCs w:val="32"/>
        </w:rPr>
        <w:t>二是资金使用预判性不够</w:t>
      </w:r>
      <w:r>
        <w:rPr>
          <w:rFonts w:hint="eastAsia" w:ascii="Times New Roman" w:hAnsi="Times New Roman" w:eastAsia="仿宋_GB2312"/>
          <w:b w:val="0"/>
          <w:bCs/>
          <w:color w:val="000000"/>
          <w:sz w:val="32"/>
          <w:szCs w:val="32"/>
          <w:lang w:val="en-US" w:eastAsia="zh-CN"/>
        </w:rPr>
        <w:t>;</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五、意见和建议</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为进一步提高专项资金使用效益，针对存在的问题，提出如下建议：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olor w:val="000000"/>
          <w:sz w:val="32"/>
          <w:szCs w:val="32"/>
        </w:rPr>
      </w:pPr>
      <w:r>
        <w:rPr>
          <w:rFonts w:ascii="Times New Roman" w:hAnsi="Times New Roman" w:eastAsia="仿宋_GB2312"/>
          <w:b/>
          <w:color w:val="000000"/>
          <w:sz w:val="32"/>
          <w:szCs w:val="32"/>
        </w:rPr>
        <w:t>一</w:t>
      </w:r>
      <w:r>
        <w:rPr>
          <w:rFonts w:ascii="Times New Roman" w:hAnsi="Times New Roman" w:eastAsia="仿宋_GB2312"/>
          <w:b w:val="0"/>
          <w:bCs/>
          <w:color w:val="000000"/>
          <w:sz w:val="32"/>
          <w:szCs w:val="32"/>
        </w:rPr>
        <w:t>要</w:t>
      </w:r>
      <w:r>
        <w:rPr>
          <w:rFonts w:hint="eastAsia" w:ascii="仿宋_GB2312" w:hAnsi="仿宋_GB2312" w:eastAsia="仿宋_GB2312" w:cs="仿宋_GB2312"/>
          <w:bCs/>
          <w:color w:val="000000"/>
          <w:kern w:val="2"/>
          <w:sz w:val="32"/>
          <w:szCs w:val="32"/>
          <w:lang w:val="en-US" w:eastAsia="zh-CN" w:bidi="ar-SA"/>
        </w:rPr>
        <w:t>预算财务分析常态化，定期做好预算支出财务分析，及时支出项目经费</w:t>
      </w:r>
      <w:r>
        <w:rPr>
          <w:rFonts w:ascii="Times New Roman" w:hAnsi="Times New Roman" w:eastAsia="仿宋_GB2312"/>
          <w:color w:val="000000"/>
          <w:sz w:val="32"/>
          <w:szCs w:val="32"/>
        </w:rPr>
        <w:t>；</w:t>
      </w:r>
    </w:p>
    <w:p>
      <w:pPr>
        <w:spacing w:line="600" w:lineRule="exact"/>
        <w:ind w:firstLine="643" w:firstLineChars="200"/>
        <w:rPr>
          <w:rFonts w:ascii="Times New Roman" w:hAnsi="Times New Roman" w:eastAsia="黑体"/>
          <w:color w:val="000000"/>
          <w:sz w:val="32"/>
          <w:szCs w:val="32"/>
        </w:rPr>
      </w:pPr>
      <w:r>
        <w:rPr>
          <w:rFonts w:ascii="Times New Roman" w:hAnsi="Times New Roman" w:eastAsia="仿宋_GB2312"/>
          <w:b/>
          <w:color w:val="000000"/>
          <w:sz w:val="32"/>
          <w:szCs w:val="32"/>
        </w:rPr>
        <w:t>二</w:t>
      </w:r>
      <w:r>
        <w:rPr>
          <w:rFonts w:ascii="Times New Roman" w:hAnsi="Times New Roman" w:eastAsia="仿宋_GB2312"/>
          <w:b w:val="0"/>
          <w:bCs/>
          <w:color w:val="000000"/>
          <w:sz w:val="32"/>
          <w:szCs w:val="32"/>
        </w:rPr>
        <w:t>要建章立制，强化专项资金的监督。及时掌握项目进度，督促项目实施单位加强管理，定期报告资金使用情况和项目实施情况，增加项目资金使用的透明度</w:t>
      </w:r>
      <w:r>
        <w:rPr>
          <w:rFonts w:ascii="Times New Roman" w:hAnsi="Times New Roman" w:eastAsia="仿宋_GB2312"/>
          <w:color w:val="000000"/>
          <w:sz w:val="32"/>
          <w:szCs w:val="32"/>
        </w:rPr>
        <w:t>；</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建立健</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全《瑶海区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推动落实预算绩效管理实施方案》《瑶海区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预算绩效管理办法》《瑶海区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预算绩效管理实施细则》等规章</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制度，推行厉行节约反对浪费工作制度化、规范化、程序化，严格使用财政资金。</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1.项目支出绩效自评表（</w:t>
      </w:r>
      <w:r>
        <w:rPr>
          <w:rFonts w:hint="eastAsia" w:ascii="Times New Roman" w:hAnsi="Times New Roman" w:eastAsia="仿宋_GB2312"/>
          <w:color w:val="000000"/>
          <w:sz w:val="32"/>
          <w:szCs w:val="32"/>
          <w:lang w:eastAsia="zh-CN"/>
        </w:rPr>
        <w:t>从预算管理一体化系统导出</w:t>
      </w:r>
      <w:r>
        <w:rPr>
          <w:rFonts w:ascii="Times New Roman" w:hAnsi="Times New Roman" w:eastAsia="仿宋_GB2312"/>
          <w:color w:val="000000"/>
          <w:sz w:val="32"/>
          <w:szCs w:val="32"/>
        </w:rPr>
        <w:t>）；</w:t>
      </w:r>
    </w:p>
    <w:p>
      <w:pPr>
        <w:sectPr>
          <w:pgSz w:w="11906" w:h="16838"/>
          <w:pgMar w:top="1440" w:right="1800" w:bottom="1440" w:left="1800" w:header="851" w:footer="992" w:gutter="0"/>
          <w:cols w:space="425" w:num="1"/>
          <w:docGrid w:type="lines" w:linePitch="312" w:charSpace="0"/>
        </w:sectPr>
      </w:pPr>
    </w:p>
    <w:tbl>
      <w:tblPr>
        <w:tblStyle w:val="4"/>
        <w:tblW w:w="14079"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3"/>
        <w:gridCol w:w="830"/>
        <w:gridCol w:w="1039"/>
        <w:gridCol w:w="1858"/>
        <w:gridCol w:w="609"/>
        <w:gridCol w:w="965"/>
        <w:gridCol w:w="3703"/>
        <w:gridCol w:w="995"/>
        <w:gridCol w:w="1048"/>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3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6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服务热线总值班归并整合工作经费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3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4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044-合肥市瑶海区政务服务管理局</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044001-合肥市瑶海区政务服务管理局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39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39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18.991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339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18.991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39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39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6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70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53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72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3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以市热线办业务指导为指引，紧盯薄弱环节，进一步做好12345政府服务热线工作，促使热线工作再上新台阶。</w:t>
            </w:r>
          </w:p>
        </w:tc>
        <w:tc>
          <w:tcPr>
            <w:tcW w:w="7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热线督察督办次数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20次</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群众诉求满意度</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群众诉求办结时间（群众诉求按期办结率）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不适用</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1272E621EC989B62B03366265FA7F76D</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热线水平</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打造全市一流热线服务品牌。</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不适用</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1272E621EC989B62B03366265FA7F76D</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群众影响</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打造全市一流热线服务品牌。</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满意度（服务对象满意度）</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82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95.20</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
      <w:pPr>
        <w:spacing w:line="600" w:lineRule="exact"/>
        <w:rPr>
          <w:rFonts w:hint="eastAsia" w:ascii="Times New Roman" w:hAnsi="Times New Roman" w:eastAsia="仿宋_GB2312"/>
          <w:color w:val="000000"/>
          <w:sz w:val="32"/>
          <w:szCs w:val="32"/>
          <w:lang w:eastAsia="zh-CN"/>
        </w:rPr>
        <w:sectPr>
          <w:pgSz w:w="16838" w:h="11906" w:orient="landscape"/>
          <w:pgMar w:top="1800" w:right="1440" w:bottom="1800" w:left="1440" w:header="851" w:footer="992" w:gutter="0"/>
          <w:cols w:space="425" w:num="1"/>
          <w:docGrid w:type="lines" w:linePitch="312" w:charSpace="0"/>
        </w:sectPr>
      </w:pPr>
    </w:p>
    <w:p>
      <w:pPr>
        <w:spacing w:line="600" w:lineRule="exact"/>
        <w:rPr>
          <w:rFonts w:hint="default" w:ascii="Times New Roman" w:hAnsi="Times New Roman" w:eastAsia="黑体"/>
          <w:bCs/>
          <w:sz w:val="32"/>
          <w:szCs w:val="32"/>
          <w:lang w:val="en-US"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3</w:t>
      </w:r>
    </w:p>
    <w:p>
      <w:pPr>
        <w:spacing w:before="156" w:line="600" w:lineRule="exact"/>
        <w:ind w:right="119"/>
        <w:jc w:val="right"/>
        <w:rPr>
          <w:rFonts w:ascii="Times New Roman" w:hAnsi="Times New Roman" w:eastAsia="华文楷体"/>
          <w:bCs/>
          <w:sz w:val="18"/>
          <w:szCs w:val="18"/>
        </w:rPr>
      </w:pPr>
      <w:r>
        <w:rPr>
          <w:rFonts w:ascii="Times New Roman" w:hAnsi="Times New Roman"/>
          <w:bCs/>
          <w:sz w:val="18"/>
          <w:szCs w:val="18"/>
        </w:rPr>
        <w:t>项目序号</w:t>
      </w:r>
      <w:r>
        <w:rPr>
          <w:rFonts w:ascii="Times New Roman" w:hAnsi="Times New Roman" w:eastAsia="华文楷体"/>
          <w:bCs/>
          <w:sz w:val="18"/>
          <w:szCs w:val="18"/>
        </w:rPr>
        <w:t>（按电子版《项目支出情况表》序号填写）：</w:t>
      </w:r>
    </w:p>
    <w:p>
      <w:pPr>
        <w:ind w:right="120"/>
        <w:jc w:val="right"/>
        <w:rPr>
          <w:rFonts w:ascii="Times New Roman" w:hAnsi="Times New Roman" w:eastAsia="华文楷体"/>
          <w:bCs/>
          <w:sz w:val="16"/>
          <w:szCs w:val="21"/>
        </w:rPr>
      </w:pPr>
    </w:p>
    <w:p>
      <w:pPr>
        <w:ind w:right="120"/>
        <w:jc w:val="right"/>
        <w:rPr>
          <w:rFonts w:ascii="Times New Roman" w:hAnsi="Times New Roman" w:eastAsia="华文楷体"/>
          <w:bCs/>
          <w:sz w:val="16"/>
          <w:szCs w:val="21"/>
        </w:rPr>
      </w:pPr>
    </w:p>
    <w:p>
      <w:pPr>
        <w:jc w:val="center"/>
        <w:rPr>
          <w:rFonts w:ascii="Times New Roman" w:hAnsi="Times New Roman" w:eastAsia="黑体"/>
          <w:bCs/>
          <w:sz w:val="44"/>
        </w:rPr>
      </w:pPr>
    </w:p>
    <w:p>
      <w:pPr>
        <w:jc w:val="center"/>
        <w:rPr>
          <w:rFonts w:ascii="Times New Roman" w:hAnsi="Times New Roman" w:eastAsia="黑体"/>
          <w:bCs/>
          <w:sz w:val="44"/>
        </w:rPr>
      </w:pPr>
    </w:p>
    <w:p>
      <w:pPr>
        <w:spacing w:line="600" w:lineRule="exact"/>
        <w:jc w:val="center"/>
        <w:rPr>
          <w:rFonts w:ascii="Times New Roman" w:hAnsi="Times New Roman" w:eastAsia="方正小标宋简体"/>
          <w:bCs/>
          <w:sz w:val="44"/>
        </w:rPr>
      </w:pPr>
      <w:r>
        <w:rPr>
          <w:rFonts w:ascii="Times New Roman" w:hAnsi="Times New Roman" w:eastAsia="方正小标宋简体"/>
          <w:bCs/>
          <w:sz w:val="44"/>
        </w:rPr>
        <w:t>合肥市财政支出项目</w:t>
      </w:r>
      <w:r>
        <w:rPr>
          <w:rFonts w:hint="eastAsia" w:ascii="Times New Roman" w:hAnsi="Times New Roman" w:eastAsia="方正小标宋简体"/>
          <w:bCs/>
          <w:sz w:val="44"/>
        </w:rPr>
        <w:t>部门评价</w:t>
      </w:r>
      <w:r>
        <w:rPr>
          <w:rFonts w:ascii="Times New Roman" w:hAnsi="Times New Roman" w:eastAsia="方正小标宋简体"/>
          <w:bCs/>
          <w:sz w:val="44"/>
        </w:rPr>
        <w:t>报告</w:t>
      </w:r>
    </w:p>
    <w:p>
      <w:pPr>
        <w:jc w:val="center"/>
        <w:rPr>
          <w:rFonts w:ascii="Times New Roman" w:hAnsi="Times New Roman" w:eastAsia="楷体_GB2312"/>
          <w:b/>
          <w:bCs/>
          <w:sz w:val="32"/>
        </w:rPr>
      </w:pPr>
    </w:p>
    <w:p>
      <w:pPr>
        <w:spacing w:before="156" w:beforeLines="50" w:after="156" w:afterLines="50"/>
        <w:ind w:firstLine="614" w:firstLineChars="192"/>
        <w:rPr>
          <w:rFonts w:ascii="Times New Roman" w:hAnsi="Times New Roman" w:eastAsia="楷体_GB2312"/>
          <w:sz w:val="32"/>
        </w:rPr>
      </w:pPr>
    </w:p>
    <w:p>
      <w:pPr>
        <w:spacing w:before="156" w:beforeLines="50" w:after="156" w:afterLines="50"/>
        <w:ind w:left="2207" w:leftChars="289" w:hanging="1600" w:hangingChars="500"/>
        <w:rPr>
          <w:rFonts w:ascii="Times New Roman" w:hAnsi="Times New Roman" w:eastAsia="楷体_GB2312"/>
          <w:sz w:val="32"/>
          <w:u w:val="single"/>
        </w:rPr>
      </w:pPr>
      <w:r>
        <w:rPr>
          <w:rFonts w:ascii="Times New Roman" w:hAnsi="Times New Roman" w:eastAsia="楷体_GB2312"/>
          <w:sz w:val="32"/>
        </w:rPr>
        <w:t>项   目   名   称 ：</w:t>
      </w:r>
      <w:r>
        <w:rPr>
          <w:rFonts w:ascii="Times New Roman" w:hAnsi="Times New Roman" w:eastAsia="楷体_GB2312"/>
          <w:sz w:val="32"/>
          <w:u w:val="single"/>
        </w:rPr>
        <w:t xml:space="preserve"> </w:t>
      </w:r>
      <w:r>
        <w:rPr>
          <w:rFonts w:hint="eastAsia" w:ascii="Times New Roman" w:hAnsi="Times New Roman" w:eastAsia="楷体_GB2312"/>
          <w:sz w:val="32"/>
          <w:u w:val="single"/>
          <w:lang w:eastAsia="zh-CN"/>
        </w:rPr>
        <w:t>伙食费</w:t>
      </w:r>
      <w:r>
        <w:rPr>
          <w:rFonts w:ascii="Times New Roman" w:hAnsi="Times New Roman" w:eastAsia="楷体_GB2312"/>
          <w:sz w:val="32"/>
          <w:u w:val="single"/>
        </w:rPr>
        <w:t xml:space="preserve">                          </w:t>
      </w:r>
    </w:p>
    <w:p>
      <w:pPr>
        <w:spacing w:before="156" w:beforeLines="50" w:after="156" w:afterLines="50"/>
        <w:ind w:left="1887" w:leftChars="289" w:hanging="1280" w:hangingChars="400"/>
        <w:rPr>
          <w:rFonts w:ascii="Times New Roman" w:hAnsi="Times New Roman" w:eastAsia="楷体_GB2312"/>
          <w:sz w:val="32"/>
          <w:u w:val="single"/>
        </w:rPr>
      </w:pPr>
      <w:r>
        <w:rPr>
          <w:rFonts w:ascii="Times New Roman" w:hAnsi="Times New Roman" w:eastAsia="楷体_GB2312"/>
          <w:sz w:val="32"/>
        </w:rPr>
        <w:t>项   目   单   位 ：</w:t>
      </w:r>
      <w:r>
        <w:rPr>
          <w:rFonts w:hint="eastAsia" w:ascii="Times New Roman" w:hAnsi="Times New Roman" w:eastAsia="楷体_GB2312"/>
          <w:sz w:val="32"/>
          <w:u w:val="single"/>
          <w:lang w:eastAsia="zh-CN"/>
        </w:rPr>
        <w:t>合肥市瑶海区政务服务管理局</w:t>
      </w:r>
      <w:r>
        <w:rPr>
          <w:rFonts w:ascii="Times New Roman" w:hAnsi="Times New Roman" w:eastAsia="楷体_GB2312"/>
          <w:sz w:val="32"/>
          <w:u w:val="single"/>
        </w:rPr>
        <w:t xml:space="preserve">                           </w:t>
      </w:r>
    </w:p>
    <w:p>
      <w:pPr>
        <w:spacing w:before="156" w:beforeLines="50" w:after="156" w:afterLines="50"/>
        <w:ind w:left="1887" w:leftChars="289" w:hanging="1280" w:hangingChars="400"/>
        <w:rPr>
          <w:rFonts w:ascii="Times New Roman" w:hAnsi="Times New Roman" w:eastAsia="楷体_GB2312"/>
          <w:sz w:val="32"/>
          <w:u w:val="single"/>
        </w:rPr>
      </w:pPr>
      <w:r>
        <w:rPr>
          <w:rFonts w:ascii="Times New Roman" w:hAnsi="Times New Roman" w:eastAsia="楷体_GB2312"/>
          <w:sz w:val="32"/>
        </w:rPr>
        <w:t>项目责任人 （签字）：</w:t>
      </w:r>
      <w:r>
        <w:rPr>
          <w:rFonts w:ascii="Times New Roman" w:hAnsi="Times New Roman" w:eastAsia="楷体_GB2312"/>
          <w:sz w:val="32"/>
          <w:u w:val="single"/>
        </w:rPr>
        <w:t xml:space="preserve">                           </w:t>
      </w:r>
    </w:p>
    <w:p>
      <w:pPr>
        <w:spacing w:before="156" w:beforeLines="50" w:after="156" w:afterLines="50"/>
        <w:ind w:firstLine="614" w:firstLineChars="192"/>
        <w:rPr>
          <w:rFonts w:ascii="Times New Roman" w:hAnsi="Times New Roman" w:eastAsia="楷体_GB2312"/>
          <w:sz w:val="32"/>
          <w:u w:val="single"/>
        </w:rPr>
      </w:pPr>
      <w:r>
        <w:rPr>
          <w:rFonts w:ascii="Times New Roman" w:hAnsi="Times New Roman" w:eastAsia="楷体_GB2312"/>
          <w:sz w:val="32"/>
        </w:rPr>
        <w:t>主 管 部 门（盖章）：</w:t>
      </w:r>
      <w:r>
        <w:rPr>
          <w:rFonts w:ascii="Times New Roman" w:hAnsi="Times New Roman" w:eastAsia="楷体_GB2312"/>
          <w:sz w:val="32"/>
          <w:u w:val="single"/>
        </w:rPr>
        <w:t xml:space="preserve">                           </w:t>
      </w:r>
    </w:p>
    <w:p>
      <w:pPr>
        <w:spacing w:before="156" w:beforeLines="50" w:after="156" w:afterLines="50"/>
        <w:ind w:firstLine="614" w:firstLineChars="192"/>
        <w:rPr>
          <w:rFonts w:ascii="Times New Roman" w:hAnsi="Times New Roman" w:eastAsia="楷体_GB2312"/>
          <w:sz w:val="32"/>
        </w:rPr>
      </w:pPr>
    </w:p>
    <w:p>
      <w:pPr>
        <w:ind w:firstLine="614" w:firstLineChars="192"/>
        <w:jc w:val="center"/>
        <w:rPr>
          <w:rFonts w:ascii="Times New Roman" w:hAnsi="Times New Roman" w:eastAsia="楷体_GB2312"/>
          <w:sz w:val="32"/>
        </w:rPr>
      </w:pPr>
    </w:p>
    <w:p>
      <w:pPr>
        <w:spacing w:line="600" w:lineRule="exact"/>
        <w:jc w:val="center"/>
        <w:rPr>
          <w:rFonts w:ascii="Times New Roman" w:hAnsi="Times New Roman" w:eastAsia="方正小标宋简体"/>
          <w:bCs/>
          <w:sz w:val="44"/>
          <w:szCs w:val="24"/>
        </w:rPr>
      </w:pPr>
      <w:r>
        <w:rPr>
          <w:rFonts w:ascii="Times New Roman" w:hAnsi="Times New Roman" w:eastAsia="楷体"/>
          <w:sz w:val="32"/>
        </w:rPr>
        <w:t xml:space="preserve">      202</w:t>
      </w:r>
      <w:r>
        <w:rPr>
          <w:rFonts w:hint="eastAsia" w:ascii="Times New Roman" w:hAnsi="Times New Roman" w:eastAsia="楷体"/>
          <w:sz w:val="32"/>
          <w:lang w:val="en-US" w:eastAsia="zh-CN"/>
        </w:rPr>
        <w:t>3</w:t>
      </w:r>
      <w:r>
        <w:rPr>
          <w:rFonts w:ascii="Times New Roman" w:hAnsi="Times New Roman" w:eastAsia="楷体_GB2312"/>
          <w:sz w:val="32"/>
        </w:rPr>
        <w:t>年</w:t>
      </w:r>
      <w:r>
        <w:rPr>
          <w:rFonts w:ascii="Times New Roman" w:hAnsi="Times New Roman" w:eastAsia="楷体"/>
          <w:sz w:val="32"/>
        </w:rPr>
        <w:t>1</w:t>
      </w:r>
      <w:r>
        <w:rPr>
          <w:rFonts w:ascii="Times New Roman" w:hAnsi="Times New Roman" w:eastAsia="楷体_GB2312"/>
          <w:sz w:val="32"/>
        </w:rPr>
        <w:t>月</w:t>
      </w:r>
      <w:r>
        <w:rPr>
          <w:rFonts w:ascii="Times New Roman" w:hAnsi="Times New Roman" w:eastAsia="楷体_GB2312"/>
          <w:sz w:val="32"/>
        </w:rPr>
        <w:br w:type="page"/>
      </w:r>
      <w:r>
        <w:rPr>
          <w:rFonts w:ascii="Times New Roman" w:hAnsi="Times New Roman" w:eastAsia="方正小标宋简体"/>
          <w:bCs/>
          <w:sz w:val="44"/>
          <w:szCs w:val="24"/>
        </w:rPr>
        <w:t>202</w:t>
      </w:r>
      <w:r>
        <w:rPr>
          <w:rFonts w:hint="eastAsia" w:ascii="Times New Roman" w:hAnsi="Times New Roman" w:eastAsia="方正小标宋简体"/>
          <w:bCs/>
          <w:sz w:val="44"/>
          <w:szCs w:val="24"/>
          <w:lang w:val="en-US" w:eastAsia="zh-CN"/>
        </w:rPr>
        <w:t>2</w:t>
      </w:r>
      <w:r>
        <w:rPr>
          <w:rFonts w:ascii="Times New Roman" w:hAnsi="Times New Roman" w:eastAsia="方正小标宋简体"/>
          <w:bCs/>
          <w:sz w:val="44"/>
          <w:szCs w:val="24"/>
        </w:rPr>
        <w:t>年</w:t>
      </w:r>
      <w:r>
        <w:rPr>
          <w:rFonts w:hint="eastAsia" w:ascii="Times New Roman" w:hAnsi="Times New Roman" w:eastAsia="方正小标宋简体"/>
          <w:bCs/>
          <w:sz w:val="44"/>
          <w:szCs w:val="24"/>
          <w:lang w:eastAsia="zh-CN"/>
        </w:rPr>
        <w:t>伙食费</w:t>
      </w:r>
      <w:r>
        <w:rPr>
          <w:rFonts w:ascii="Times New Roman" w:hAnsi="Times New Roman" w:eastAsia="方正小标宋简体"/>
          <w:bCs/>
          <w:sz w:val="44"/>
          <w:szCs w:val="24"/>
        </w:rPr>
        <w:t>项目</w:t>
      </w:r>
      <w:r>
        <w:rPr>
          <w:rFonts w:hint="eastAsia" w:ascii="Times New Roman" w:hAnsi="Times New Roman" w:eastAsia="方正小标宋简体"/>
          <w:bCs/>
          <w:sz w:val="44"/>
          <w:szCs w:val="24"/>
        </w:rPr>
        <w:t>部门评价</w:t>
      </w:r>
      <w:r>
        <w:rPr>
          <w:rFonts w:ascii="Times New Roman" w:hAnsi="Times New Roman" w:eastAsia="方正小标宋简体"/>
          <w:bCs/>
          <w:sz w:val="44"/>
          <w:szCs w:val="24"/>
        </w:rPr>
        <w:t>报告</w:t>
      </w:r>
    </w:p>
    <w:p>
      <w:pPr>
        <w:spacing w:line="580" w:lineRule="exact"/>
        <w:jc w:val="center"/>
        <w:rPr>
          <w:rFonts w:ascii="Times New Roman" w:hAnsi="Times New Roman" w:eastAsia="仿宋_GB2312"/>
          <w:bCs/>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（一）项目概况</w:t>
      </w:r>
    </w:p>
    <w:p>
      <w:pPr>
        <w:widowControl/>
        <w:spacing w:line="560" w:lineRule="exact"/>
        <w:ind w:firstLine="640" w:firstLineChars="200"/>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1.项目立项情况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400" w:leftChars="0" w:right="0" w:rightChars="0" w:firstLine="320" w:firstLineChars="100"/>
        <w:jc w:val="left"/>
        <w:textAlignment w:val="auto"/>
        <w:rPr>
          <w:rFonts w:hint="eastAsia" w:ascii="Times New Roman" w:hAnsi="Times New Roman" w:eastAsia="仿宋_GB2312"/>
          <w:snapToGrid w:val="0"/>
          <w:color w:val="000000"/>
          <w:sz w:val="32"/>
          <w:szCs w:val="32"/>
          <w:lang w:eastAsia="zh-CN"/>
        </w:rPr>
      </w:pPr>
      <w:r>
        <w:rPr>
          <w:rFonts w:hint="eastAsia" w:ascii="仿宋_GB2312" w:hAnsi="仿宋_GB2312" w:eastAsia="仿宋_GB2312" w:cs="仿宋_GB2312"/>
          <w:color w:val="333333"/>
          <w:kern w:val="0"/>
          <w:sz w:val="32"/>
          <w:szCs w:val="32"/>
          <w:shd w:val="clear" w:color="auto" w:fill="FFFFFF"/>
          <w:lang w:val="en-US" w:eastAsia="zh-CN" w:bidi="ar"/>
        </w:rPr>
        <w:t>政务服务管理局范围内各项日常支出及工作人员伙食费。</w:t>
      </w:r>
    </w:p>
    <w:p>
      <w:pPr>
        <w:numPr>
          <w:ilvl w:val="0"/>
          <w:numId w:val="0"/>
        </w:numPr>
        <w:spacing w:line="560" w:lineRule="exact"/>
        <w:ind w:firstLine="640" w:firstLineChars="200"/>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lang w:val="en-US" w:eastAsia="zh-CN"/>
        </w:rPr>
        <w:t>2.</w:t>
      </w:r>
      <w:r>
        <w:rPr>
          <w:rFonts w:ascii="Times New Roman" w:hAnsi="Times New Roman" w:eastAsia="仿宋_GB2312"/>
          <w:snapToGrid w:val="0"/>
          <w:color w:val="000000"/>
          <w:sz w:val="32"/>
          <w:szCs w:val="32"/>
        </w:rPr>
        <w:t>项目执行情况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00" w:firstLineChars="200"/>
        <w:jc w:val="left"/>
        <w:textAlignment w:val="auto"/>
        <w:rPr>
          <w:rFonts w:hint="eastAsia" w:ascii="仿宋" w:hAnsi="仿宋" w:eastAsia="仿宋" w:cs="仿宋"/>
          <w:b w:val="0"/>
          <w:bCs w:val="0"/>
          <w:color w:val="auto"/>
          <w:sz w:val="32"/>
          <w:szCs w:val="32"/>
          <w:shd w:val="clear" w:color="auto" w:fill="FFFFFF"/>
        </w:rPr>
      </w:pPr>
      <w:r>
        <w:rPr>
          <w:rFonts w:hint="eastAsia" w:ascii="仿宋" w:hAnsi="仿宋" w:eastAsia="仿宋" w:cs="仿宋"/>
          <w:b w:val="0"/>
          <w:bCs w:val="0"/>
          <w:color w:val="333333"/>
          <w:sz w:val="30"/>
          <w:szCs w:val="30"/>
          <w:shd w:val="clear" w:color="auto" w:fill="FFFFFF"/>
          <w:lang w:val="en-US" w:eastAsia="zh-CN"/>
        </w:rPr>
        <w:t>系一般公共预算资金，项目年初总预算110.15万元，截止12月底共支出110.15万元，预算执行率100%。</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（二）项目绩效目标</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1.项目年度总体目标</w:t>
      </w:r>
    </w:p>
    <w:p>
      <w:pPr>
        <w:spacing w:line="56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color w:val="333333"/>
          <w:sz w:val="32"/>
          <w:szCs w:val="32"/>
          <w:shd w:val="clear" w:color="auto" w:fill="FFFFFF"/>
          <w:lang w:val="en-US" w:eastAsia="zh-CN"/>
        </w:rPr>
        <w:t>保障145名政务服务工作人员的每日用餐</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2.总体目标完成情况</w:t>
      </w:r>
    </w:p>
    <w:p>
      <w:pPr>
        <w:numPr>
          <w:ilvl w:val="0"/>
          <w:numId w:val="0"/>
        </w:numPr>
        <w:spacing w:line="560" w:lineRule="exact"/>
        <w:ind w:firstLine="640" w:firstLineChars="200"/>
        <w:outlineLvl w:val="0"/>
        <w:rPr>
          <w:rFonts w:ascii="Times New Roman" w:hAnsi="Times New Roman" w:eastAsia="仿宋_GB2312"/>
          <w:color w:val="000000"/>
          <w:sz w:val="32"/>
          <w:szCs w:val="32"/>
        </w:rPr>
      </w:pPr>
      <w:r>
        <w:rPr>
          <w:rFonts w:hint="eastAsia" w:ascii="仿宋_GB2312" w:hAnsi="仿宋_GB2312" w:eastAsia="仿宋_GB2312" w:cs="仿宋_GB2312"/>
          <w:bCs/>
          <w:color w:val="000000"/>
          <w:sz w:val="32"/>
          <w:szCs w:val="32"/>
        </w:rPr>
        <w:t>区级预算目标</w:t>
      </w:r>
      <w:r>
        <w:rPr>
          <w:rFonts w:hint="eastAsia" w:ascii="仿宋_GB2312" w:hAnsi="仿宋_GB2312" w:eastAsia="仿宋_GB2312" w:cs="仿宋_GB2312"/>
          <w:bCs/>
          <w:color w:val="000000"/>
          <w:sz w:val="32"/>
          <w:szCs w:val="32"/>
          <w:lang w:eastAsia="zh-CN"/>
        </w:rPr>
        <w:t>已</w:t>
      </w:r>
      <w:r>
        <w:rPr>
          <w:rFonts w:hint="eastAsia" w:ascii="仿宋_GB2312" w:hAnsi="仿宋_GB2312" w:eastAsia="仿宋_GB2312" w:cs="仿宋_GB2312"/>
          <w:bCs/>
          <w:color w:val="000000"/>
          <w:sz w:val="32"/>
          <w:szCs w:val="32"/>
        </w:rPr>
        <w:t>完成</w:t>
      </w:r>
      <w:r>
        <w:rPr>
          <w:rFonts w:hint="eastAsia" w:ascii="仿宋_GB2312" w:hAnsi="仿宋_GB2312" w:eastAsia="仿宋_GB2312" w:cs="仿宋_GB2312"/>
          <w:bCs/>
          <w:color w:val="000000"/>
          <w:sz w:val="32"/>
          <w:szCs w:val="32"/>
          <w:lang w:eastAsia="zh-CN"/>
        </w:rPr>
        <w:t>。</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结论</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（一）总体结论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年度，</w:t>
      </w:r>
      <w:r>
        <w:rPr>
          <w:rFonts w:hint="eastAsia" w:ascii="Times New Roman" w:hAnsi="Times New Roman" w:eastAsia="仿宋_GB2312"/>
          <w:color w:val="000000"/>
          <w:sz w:val="32"/>
          <w:szCs w:val="32"/>
          <w:lang w:eastAsia="zh-CN"/>
        </w:rPr>
        <w:t>伙食费</w:t>
      </w:r>
      <w:r>
        <w:rPr>
          <w:rFonts w:ascii="Times New Roman" w:hAnsi="Times New Roman" w:eastAsia="仿宋_GB2312"/>
          <w:color w:val="000000"/>
          <w:sz w:val="32"/>
          <w:szCs w:val="32"/>
        </w:rPr>
        <w:t>项目通过申请财政资金</w:t>
      </w:r>
      <w:r>
        <w:rPr>
          <w:rFonts w:hint="eastAsia" w:ascii="Times New Roman" w:hAnsi="Times New Roman" w:eastAsia="仿宋_GB2312"/>
          <w:color w:val="000000"/>
          <w:sz w:val="32"/>
          <w:szCs w:val="32"/>
          <w:lang w:val="en-US" w:eastAsia="zh-CN"/>
        </w:rPr>
        <w:t>110.15</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已</w:t>
      </w:r>
      <w:r>
        <w:rPr>
          <w:rFonts w:ascii="Times New Roman" w:hAnsi="Times New Roman" w:eastAsia="仿宋_GB2312"/>
          <w:color w:val="000000"/>
          <w:sz w:val="32"/>
          <w:szCs w:val="32"/>
        </w:rPr>
        <w:t>完成</w:t>
      </w:r>
      <w:r>
        <w:rPr>
          <w:rFonts w:hint="eastAsia" w:ascii="Times New Roman" w:hAnsi="Times New Roman" w:eastAsia="仿宋_GB2312"/>
          <w:color w:val="000000"/>
          <w:sz w:val="32"/>
          <w:szCs w:val="32"/>
          <w:lang w:eastAsia="zh-CN"/>
        </w:rPr>
        <w:t>员工用餐保障</w:t>
      </w:r>
      <w:r>
        <w:rPr>
          <w:rFonts w:ascii="Times New Roman" w:hAnsi="Times New Roman" w:eastAsia="仿宋_GB2312"/>
          <w:color w:val="000000"/>
          <w:sz w:val="32"/>
          <w:szCs w:val="32"/>
        </w:rPr>
        <w:t>，已完成年度设定的绩效目标，达到项目预期效果</w:t>
      </w:r>
      <w:r>
        <w:rPr>
          <w:rFonts w:hint="eastAsia" w:ascii="Times New Roman" w:hAnsi="Times New Roman" w:eastAsia="仿宋_GB2312"/>
          <w:color w:val="000000"/>
          <w:sz w:val="32"/>
          <w:szCs w:val="32"/>
          <w:lang w:eastAsia="zh-CN"/>
        </w:rPr>
        <w:t>。</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w:t>
      </w:r>
      <w:r>
        <w:rPr>
          <w:rFonts w:hint="eastAsia" w:ascii="Times New Roman" w:hAnsi="Times New Roman" w:eastAsia="楷体_GB2312"/>
          <w:b/>
          <w:color w:val="000000"/>
          <w:sz w:val="32"/>
          <w:szCs w:val="32"/>
        </w:rPr>
        <w:t>评价</w:t>
      </w:r>
      <w:r>
        <w:rPr>
          <w:rFonts w:ascii="Times New Roman" w:hAnsi="Times New Roman" w:eastAsia="楷体_GB2312"/>
          <w:b/>
          <w:color w:val="000000"/>
          <w:sz w:val="32"/>
          <w:szCs w:val="32"/>
        </w:rPr>
        <w:t>结果</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color w:val="000000"/>
          <w:sz w:val="32"/>
          <w:szCs w:val="32"/>
        </w:rPr>
        <w:t>年度</w:t>
      </w:r>
      <w:r>
        <w:rPr>
          <w:rFonts w:hint="eastAsia" w:ascii="Times New Roman" w:hAnsi="Times New Roman" w:eastAsia="仿宋_GB2312"/>
          <w:sz w:val="32"/>
          <w:szCs w:val="32"/>
          <w:lang w:eastAsia="zh-CN"/>
        </w:rPr>
        <w:t>伙食费</w:t>
      </w:r>
      <w:r>
        <w:rPr>
          <w:rFonts w:ascii="Times New Roman" w:hAnsi="Times New Roman" w:eastAsia="仿宋_GB2312"/>
          <w:sz w:val="32"/>
          <w:szCs w:val="32"/>
        </w:rPr>
        <w:t>项目</w:t>
      </w:r>
      <w:r>
        <w:rPr>
          <w:rFonts w:ascii="Times New Roman" w:hAnsi="Times New Roman" w:eastAsia="仿宋_GB2312"/>
          <w:color w:val="000000"/>
          <w:sz w:val="32"/>
          <w:szCs w:val="32"/>
        </w:rPr>
        <w:t>综合得分为</w:t>
      </w:r>
      <w:r>
        <w:rPr>
          <w:rFonts w:hint="eastAsia" w:ascii="Times New Roman" w:hAnsi="Times New Roman" w:eastAsia="仿宋_GB2312"/>
          <w:color w:val="000000"/>
          <w:sz w:val="32"/>
          <w:szCs w:val="32"/>
          <w:lang w:val="en-US" w:eastAsia="zh-CN"/>
        </w:rPr>
        <w:t>100</w:t>
      </w:r>
      <w:r>
        <w:rPr>
          <w:rFonts w:ascii="Times New Roman" w:hAnsi="Times New Roman" w:eastAsia="仿宋_GB2312"/>
          <w:color w:val="000000"/>
          <w:sz w:val="32"/>
          <w:szCs w:val="32"/>
        </w:rPr>
        <w:t>分，</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结果为“</w:t>
      </w:r>
      <w:r>
        <w:rPr>
          <w:rFonts w:hint="eastAsia" w:ascii="Times New Roman" w:hAnsi="Times New Roman" w:eastAsia="仿宋_GB2312"/>
          <w:color w:val="000000"/>
          <w:sz w:val="32"/>
          <w:szCs w:val="32"/>
          <w:lang w:eastAsia="zh-CN"/>
        </w:rPr>
        <w:t>优</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三、指标分析</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color w:val="000000"/>
          <w:sz w:val="32"/>
          <w:szCs w:val="32"/>
        </w:rPr>
        <w:t>年度</w:t>
      </w:r>
      <w:r>
        <w:rPr>
          <w:rFonts w:hint="eastAsia" w:ascii="Times New Roman" w:hAnsi="Times New Roman" w:eastAsia="仿宋_GB2312"/>
          <w:color w:val="000000"/>
          <w:sz w:val="32"/>
          <w:szCs w:val="32"/>
          <w:lang w:eastAsia="zh-CN"/>
        </w:rPr>
        <w:t>伙食费</w:t>
      </w:r>
      <w:r>
        <w:rPr>
          <w:rFonts w:ascii="Times New Roman" w:hAnsi="Times New Roman" w:eastAsia="仿宋_GB2312"/>
          <w:color w:val="000000"/>
          <w:sz w:val="32"/>
          <w:szCs w:val="32"/>
        </w:rPr>
        <w:t>项目绩效</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指标体系设置</w:t>
      </w:r>
      <w:r>
        <w:rPr>
          <w:rFonts w:hint="eastAsia" w:ascii="Times New Roman" w:hAnsi="Times New Roman" w:eastAsia="仿宋_GB2312"/>
          <w:color w:val="000000"/>
          <w:sz w:val="32"/>
          <w:szCs w:val="32"/>
          <w:lang w:eastAsia="zh-CN"/>
        </w:rPr>
        <w:t>预算执行率和</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个一级指标，各项指标评分情况分析如下：</w:t>
      </w:r>
    </w:p>
    <w:p>
      <w:pPr>
        <w:spacing w:line="592" w:lineRule="exact"/>
        <w:ind w:firstLine="643" w:firstLineChars="200"/>
        <w:rPr>
          <w:rFonts w:ascii="Times New Roman" w:hAnsi="Times New Roman" w:eastAsia="楷体_GB2312"/>
          <w:b/>
          <w:bCs/>
          <w:sz w:val="32"/>
        </w:rPr>
      </w:pPr>
      <w:r>
        <w:rPr>
          <w:rFonts w:ascii="Times New Roman" w:hAnsi="Times New Roman" w:eastAsia="楷体_GB2312"/>
          <w:b/>
          <w:bCs/>
          <w:sz w:val="32"/>
        </w:rPr>
        <w:t>（一）预算执行率（满分10分，实得</w:t>
      </w:r>
      <w:r>
        <w:rPr>
          <w:rFonts w:hint="eastAsia" w:ascii="Times New Roman" w:hAnsi="Times New Roman" w:eastAsia="楷体_GB2312"/>
          <w:b/>
          <w:bCs/>
          <w:sz w:val="32"/>
          <w:lang w:val="en-US" w:eastAsia="zh-CN"/>
        </w:rPr>
        <w:t>10</w:t>
      </w:r>
      <w:r>
        <w:rPr>
          <w:rFonts w:ascii="Times New Roman" w:hAnsi="Times New Roman" w:eastAsia="楷体_GB2312"/>
          <w:b/>
          <w:bCs/>
          <w:sz w:val="32"/>
        </w:rPr>
        <w:t>分）</w:t>
      </w:r>
    </w:p>
    <w:p>
      <w:pPr>
        <w:spacing w:line="592" w:lineRule="exact"/>
        <w:ind w:right="-283"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eastAsia="zh-CN"/>
        </w:rPr>
        <w:t>，伙食费项目</w:t>
      </w:r>
      <w:r>
        <w:rPr>
          <w:rFonts w:ascii="Times New Roman" w:hAnsi="Times New Roman" w:eastAsia="仿宋_GB2312"/>
          <w:color w:val="000000"/>
          <w:sz w:val="32"/>
          <w:szCs w:val="32"/>
        </w:rPr>
        <w:t>全年预算安排</w:t>
      </w:r>
      <w:r>
        <w:rPr>
          <w:rFonts w:hint="eastAsia" w:ascii="Times New Roman" w:hAnsi="Times New Roman" w:eastAsia="仿宋_GB2312"/>
          <w:color w:val="000000"/>
          <w:sz w:val="32"/>
          <w:szCs w:val="32"/>
          <w:lang w:val="en-US" w:eastAsia="zh-CN"/>
        </w:rPr>
        <w:t>110.15</w:t>
      </w:r>
      <w:r>
        <w:rPr>
          <w:rFonts w:ascii="Times New Roman" w:hAnsi="Times New Roman" w:eastAsia="仿宋_GB2312"/>
          <w:color w:val="000000"/>
          <w:sz w:val="32"/>
          <w:szCs w:val="32"/>
        </w:rPr>
        <w:t>万元，全年执行</w:t>
      </w:r>
      <w:r>
        <w:rPr>
          <w:rFonts w:hint="eastAsia" w:ascii="Times New Roman" w:hAnsi="Times New Roman" w:eastAsia="仿宋_GB2312"/>
          <w:color w:val="000000"/>
          <w:sz w:val="32"/>
          <w:szCs w:val="32"/>
          <w:lang w:val="en-US" w:eastAsia="zh-CN"/>
        </w:rPr>
        <w:t>110.15</w:t>
      </w:r>
      <w:r>
        <w:rPr>
          <w:rFonts w:ascii="Times New Roman" w:hAnsi="Times New Roman" w:eastAsia="仿宋_GB2312"/>
          <w:color w:val="000000"/>
          <w:sz w:val="32"/>
          <w:szCs w:val="32"/>
        </w:rPr>
        <w:t>万元，预算执行率</w:t>
      </w:r>
      <w:r>
        <w:rPr>
          <w:rFonts w:hint="eastAsia" w:ascii="Times New Roman" w:hAnsi="Times New Roman" w:eastAsia="仿宋_GB2312"/>
          <w:color w:val="000000"/>
          <w:sz w:val="32"/>
          <w:szCs w:val="32"/>
          <w:lang w:val="en-US" w:eastAsia="zh-CN"/>
        </w:rPr>
        <w:t>100</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）产出指标（满分</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1.数量指标（满分</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20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年度设定的数量指标为</w:t>
      </w:r>
      <w:r>
        <w:rPr>
          <w:rFonts w:hint="eastAsia" w:ascii="Times New Roman" w:hAnsi="Times New Roman" w:eastAsia="仿宋_GB2312"/>
          <w:color w:val="000000"/>
          <w:sz w:val="32"/>
          <w:szCs w:val="32"/>
          <w:lang w:eastAsia="zh-CN"/>
        </w:rPr>
        <w:t>大厅工作人员</w:t>
      </w:r>
      <w:r>
        <w:rPr>
          <w:rFonts w:hint="eastAsia" w:ascii="Times New Roman" w:hAnsi="Times New Roman" w:eastAsia="仿宋_GB2312"/>
          <w:color w:val="000000"/>
          <w:sz w:val="32"/>
          <w:szCs w:val="32"/>
          <w:lang w:val="en-US" w:eastAsia="zh-CN"/>
        </w:rPr>
        <w:t>145人</w:t>
      </w:r>
      <w:r>
        <w:rPr>
          <w:rFonts w:ascii="Times New Roman" w:hAnsi="Times New Roman" w:eastAsia="仿宋_GB2312"/>
          <w:color w:val="000000"/>
          <w:sz w:val="32"/>
          <w:szCs w:val="32"/>
        </w:rPr>
        <w:t>；截至202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年底</w:t>
      </w:r>
      <w:r>
        <w:rPr>
          <w:rFonts w:hint="eastAsia" w:ascii="Times New Roman" w:hAnsi="Times New Roman" w:eastAsia="仿宋_GB2312"/>
          <w:color w:val="000000"/>
          <w:sz w:val="32"/>
          <w:szCs w:val="32"/>
          <w:lang w:eastAsia="zh-CN"/>
        </w:rPr>
        <w:t>已完成，</w:t>
      </w:r>
      <w:r>
        <w:rPr>
          <w:rFonts w:ascii="Times New Roman" w:hAnsi="Times New Roman" w:eastAsia="仿宋_GB2312"/>
          <w:color w:val="000000"/>
          <w:sz w:val="32"/>
          <w:szCs w:val="32"/>
        </w:rPr>
        <w:t>实际完成率为</w:t>
      </w:r>
      <w:r>
        <w:rPr>
          <w:rFonts w:hint="eastAsia" w:ascii="Times New Roman" w:hAnsi="Times New Roman" w:eastAsia="仿宋_GB2312"/>
          <w:color w:val="000000"/>
          <w:sz w:val="32"/>
          <w:szCs w:val="32"/>
          <w:lang w:val="en-US" w:eastAsia="zh-CN"/>
        </w:rPr>
        <w:t>100</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20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2.时效指标（满分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年初设定的时效指标为</w:t>
      </w:r>
      <w:r>
        <w:rPr>
          <w:rFonts w:hint="eastAsia" w:ascii="Times New Roman" w:hAnsi="Times New Roman" w:eastAsia="仿宋_GB2312"/>
          <w:color w:val="000000"/>
          <w:sz w:val="32"/>
          <w:szCs w:val="32"/>
          <w:lang w:eastAsia="zh-CN"/>
        </w:rPr>
        <w:t>每月按时支付</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全部按照规定时间完成</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3.质量指标（满分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年初设定的质量指标为</w:t>
      </w:r>
      <w:r>
        <w:rPr>
          <w:rFonts w:hint="eastAsia" w:ascii="Times New Roman" w:hAnsi="Times New Roman" w:eastAsia="仿宋_GB2312"/>
          <w:color w:val="000000"/>
          <w:sz w:val="32"/>
          <w:szCs w:val="32"/>
          <w:lang w:eastAsia="zh-CN"/>
        </w:rPr>
        <w:t>按照伙食标准足量配餐</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按照规定指标完成</w:t>
      </w:r>
      <w:r>
        <w:rPr>
          <w:rFonts w:ascii="Times New Roman" w:hAnsi="Times New Roman" w:eastAsia="楷体"/>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4.成本指标（满分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r>
        <w:rPr>
          <w:rFonts w:ascii="Times New Roman" w:hAnsi="Times New Roman" w:eastAsia="仿宋_GB2312"/>
          <w:sz w:val="32"/>
          <w:szCs w:val="32"/>
        </w:rPr>
        <w:tab/>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年初设定的成本指标为</w:t>
      </w:r>
      <w:r>
        <w:rPr>
          <w:rFonts w:hint="eastAsia" w:ascii="Times New Roman" w:hAnsi="Times New Roman" w:eastAsia="仿宋_GB2312"/>
          <w:color w:val="000000"/>
          <w:sz w:val="32"/>
          <w:szCs w:val="32"/>
          <w:lang w:eastAsia="zh-CN"/>
        </w:rPr>
        <w:t>按照预算成本</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基本完成</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）效益指标（满分30分，实得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1.经济效益指标（满分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2.社会效益指标（满分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3.生态效益指标（满分</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4.可持续影响指标（满分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right="-283" w:firstLine="643" w:firstLineChars="200"/>
        <w:rPr>
          <w:rFonts w:ascii="Times New Roman" w:hAnsi="Times New Roman" w:eastAsia="仿宋_GB2312"/>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满意度</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满意度</w:t>
      </w:r>
      <w:r>
        <w:rPr>
          <w:rFonts w:ascii="Times New Roman" w:hAnsi="Times New Roman" w:eastAsia="仿宋_GB2312"/>
          <w:color w:val="000000"/>
          <w:sz w:val="32"/>
          <w:szCs w:val="32"/>
        </w:rPr>
        <w:t>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通过</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发现，202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年度</w:t>
      </w:r>
      <w:r>
        <w:rPr>
          <w:rFonts w:hint="eastAsia" w:ascii="Times New Roman" w:hAnsi="Times New Roman" w:eastAsia="仿宋_GB2312"/>
          <w:color w:val="000000"/>
          <w:sz w:val="32"/>
          <w:szCs w:val="32"/>
          <w:lang w:eastAsia="zh-CN"/>
        </w:rPr>
        <w:t>伙食费</w:t>
      </w:r>
      <w:r>
        <w:rPr>
          <w:rFonts w:ascii="Times New Roman" w:hAnsi="Times New Roman" w:eastAsia="仿宋_GB2312"/>
          <w:color w:val="000000"/>
          <w:sz w:val="32"/>
          <w:szCs w:val="32"/>
        </w:rPr>
        <w:t>项目实施虽取得了一定的成效，但还存在一些问题和不足，主要表现在：</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 w:val="0"/>
          <w:bCs/>
          <w:color w:val="000000"/>
          <w:sz w:val="32"/>
          <w:szCs w:val="32"/>
        </w:rPr>
        <w:t>资金使用预判性不够</w:t>
      </w:r>
      <w:r>
        <w:rPr>
          <w:rFonts w:ascii="Times New Roman" w:hAnsi="Times New Roman" w:eastAsia="仿宋_GB2312"/>
          <w:color w:val="000000"/>
          <w:sz w:val="32"/>
          <w:szCs w:val="32"/>
        </w:rPr>
        <w:t>；</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五、意见和建议</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为进一步提高专项资金使用效益，针对存在的问题，提出如下建议：</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仿宋_GB2312"/>
          <w:b w:val="0"/>
          <w:bCs/>
          <w:color w:val="000000"/>
          <w:sz w:val="32"/>
          <w:szCs w:val="32"/>
        </w:rPr>
        <w:t>建章立制，强化专项资金的监督。财政部门和主管部门要对项目实施和资金使用进行全程跟踪监督，及时掌握项目进度，督促项目实施单位加强管理，定期报告资金使用情况和项目实施情况，增加项目资金使用的透明度</w:t>
      </w:r>
      <w:r>
        <w:rPr>
          <w:rFonts w:ascii="Times New Roman" w:hAnsi="Times New Roman" w:eastAsia="仿宋_GB2312"/>
          <w:color w:val="000000"/>
          <w:sz w:val="32"/>
          <w:szCs w:val="32"/>
        </w:rPr>
        <w:t>；</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建立健</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全《瑶海区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推动落实预算绩效管理实施方案》《瑶海区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预算绩效管理办法》《瑶海区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预算绩效管理实施细则》等规章</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制度，推行厉行节约反对浪费工作制度化、规范化、程序化，严格使用财政资金。</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1.项目支出绩效自评表（</w:t>
      </w:r>
      <w:r>
        <w:rPr>
          <w:rFonts w:hint="eastAsia" w:ascii="Times New Roman" w:hAnsi="Times New Roman" w:eastAsia="仿宋_GB2312"/>
          <w:color w:val="000000"/>
          <w:sz w:val="32"/>
          <w:szCs w:val="32"/>
          <w:lang w:eastAsia="zh-CN"/>
        </w:rPr>
        <w:t>从预算管理一体化系统导出</w:t>
      </w:r>
      <w:r>
        <w:rPr>
          <w:rFonts w:ascii="Times New Roman" w:hAnsi="Times New Roman" w:eastAsia="仿宋_GB2312"/>
          <w:color w:val="000000"/>
          <w:sz w:val="32"/>
          <w:szCs w:val="32"/>
        </w:rPr>
        <w:t>）；</w:t>
      </w:r>
    </w:p>
    <w:p>
      <w:pPr>
        <w:sectPr>
          <w:pgSz w:w="11906" w:h="16838"/>
          <w:pgMar w:top="1440" w:right="1800" w:bottom="1440" w:left="1800" w:header="851" w:footer="992" w:gutter="0"/>
          <w:cols w:space="425" w:num="1"/>
          <w:docGrid w:type="lines" w:linePitch="312" w:charSpace="0"/>
        </w:sectPr>
      </w:pPr>
    </w:p>
    <w:tbl>
      <w:tblPr>
        <w:tblStyle w:val="4"/>
        <w:tblW w:w="14079"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5"/>
        <w:gridCol w:w="716"/>
        <w:gridCol w:w="1151"/>
        <w:gridCol w:w="1734"/>
        <w:gridCol w:w="846"/>
        <w:gridCol w:w="1390"/>
        <w:gridCol w:w="3032"/>
        <w:gridCol w:w="921"/>
        <w:gridCol w:w="1352"/>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3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07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伙食费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3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9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044-合肥市瑶海区政务服务管理局</w:t>
            </w:r>
          </w:p>
        </w:tc>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044001-合肥市瑶海区政务服务管理局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34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34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110.15</w:t>
            </w:r>
          </w:p>
        </w:tc>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34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110.15</w:t>
            </w:r>
          </w:p>
        </w:tc>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34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34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8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39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0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5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67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按伙食标准足量配餐并保障单位工作人员的每日用餐安全。</w:t>
            </w:r>
          </w:p>
        </w:tc>
        <w:tc>
          <w:tcPr>
            <w:tcW w:w="6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大厅工作人员</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≥135人</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工作人员伙食实物量标准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按伙食标准足量配餐</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每月完成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每月按时支付伙食费</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规范合理，保障到位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规范合理，保障到位</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规范合理，保障到位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规范合理，保障到位</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不适用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1272E621EC989B62B03366265FA7F76D</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人员稳定性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满意度指标(10分)</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工作人员满意度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3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
      <w:pPr>
        <w:spacing w:line="600" w:lineRule="exact"/>
        <w:rPr>
          <w:rFonts w:hint="eastAsia" w:ascii="Times New Roman" w:hAnsi="Times New Roman" w:eastAsia="仿宋_GB2312"/>
          <w:color w:val="000000"/>
          <w:sz w:val="32"/>
          <w:szCs w:val="32"/>
          <w:lang w:eastAsia="zh-CN"/>
        </w:rPr>
        <w:sectPr>
          <w:pgSz w:w="16838" w:h="11906" w:orient="landscape"/>
          <w:pgMar w:top="1800" w:right="1440" w:bottom="1800" w:left="1440" w:header="851" w:footer="992" w:gutter="0"/>
          <w:cols w:space="425" w:num="1"/>
          <w:docGrid w:type="lines" w:linePitch="312" w:charSpace="0"/>
        </w:sectPr>
      </w:pPr>
    </w:p>
    <w:p>
      <w:pPr>
        <w:spacing w:line="600" w:lineRule="exact"/>
        <w:rPr>
          <w:rFonts w:hint="default" w:ascii="Times New Roman" w:hAnsi="Times New Roman" w:eastAsia="黑体"/>
          <w:bCs/>
          <w:sz w:val="32"/>
          <w:szCs w:val="32"/>
          <w:lang w:val="en-US" w:eastAsia="zh-CN"/>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3</w:t>
      </w:r>
    </w:p>
    <w:p>
      <w:pPr>
        <w:spacing w:before="156" w:line="600" w:lineRule="exact"/>
        <w:ind w:right="119"/>
        <w:jc w:val="right"/>
        <w:rPr>
          <w:rFonts w:ascii="Times New Roman" w:hAnsi="Times New Roman" w:eastAsia="华文楷体"/>
          <w:bCs/>
          <w:sz w:val="18"/>
          <w:szCs w:val="18"/>
        </w:rPr>
      </w:pPr>
      <w:r>
        <w:rPr>
          <w:rFonts w:ascii="Times New Roman" w:hAnsi="Times New Roman"/>
          <w:bCs/>
          <w:sz w:val="18"/>
          <w:szCs w:val="18"/>
        </w:rPr>
        <w:t>项目序号</w:t>
      </w:r>
      <w:r>
        <w:rPr>
          <w:rFonts w:ascii="Times New Roman" w:hAnsi="Times New Roman" w:eastAsia="华文楷体"/>
          <w:bCs/>
          <w:sz w:val="18"/>
          <w:szCs w:val="18"/>
        </w:rPr>
        <w:t>（按电子版《项目支出情况表》序号填写）：</w:t>
      </w:r>
    </w:p>
    <w:p>
      <w:pPr>
        <w:ind w:right="120"/>
        <w:jc w:val="right"/>
        <w:rPr>
          <w:rFonts w:ascii="Times New Roman" w:hAnsi="Times New Roman" w:eastAsia="华文楷体"/>
          <w:bCs/>
          <w:sz w:val="16"/>
          <w:szCs w:val="21"/>
        </w:rPr>
      </w:pPr>
    </w:p>
    <w:p>
      <w:pPr>
        <w:ind w:right="120"/>
        <w:jc w:val="right"/>
        <w:rPr>
          <w:rFonts w:ascii="Times New Roman" w:hAnsi="Times New Roman" w:eastAsia="华文楷体"/>
          <w:bCs/>
          <w:sz w:val="16"/>
          <w:szCs w:val="21"/>
        </w:rPr>
      </w:pPr>
    </w:p>
    <w:p>
      <w:pPr>
        <w:jc w:val="center"/>
        <w:rPr>
          <w:rFonts w:ascii="Times New Roman" w:hAnsi="Times New Roman" w:eastAsia="黑体"/>
          <w:bCs/>
          <w:sz w:val="44"/>
        </w:rPr>
      </w:pPr>
    </w:p>
    <w:p>
      <w:pPr>
        <w:jc w:val="center"/>
        <w:rPr>
          <w:rFonts w:ascii="Times New Roman" w:hAnsi="Times New Roman" w:eastAsia="黑体"/>
          <w:bCs/>
          <w:sz w:val="44"/>
        </w:rPr>
      </w:pPr>
    </w:p>
    <w:p>
      <w:pPr>
        <w:spacing w:line="600" w:lineRule="exact"/>
        <w:jc w:val="center"/>
        <w:rPr>
          <w:rFonts w:ascii="Times New Roman" w:hAnsi="Times New Roman" w:eastAsia="方正小标宋简体"/>
          <w:bCs/>
          <w:sz w:val="44"/>
        </w:rPr>
      </w:pPr>
      <w:r>
        <w:rPr>
          <w:rFonts w:ascii="Times New Roman" w:hAnsi="Times New Roman" w:eastAsia="方正小标宋简体"/>
          <w:bCs/>
          <w:sz w:val="44"/>
        </w:rPr>
        <w:t>合肥市财政支出项目</w:t>
      </w:r>
      <w:r>
        <w:rPr>
          <w:rFonts w:hint="eastAsia" w:ascii="Times New Roman" w:hAnsi="Times New Roman" w:eastAsia="方正小标宋简体"/>
          <w:bCs/>
          <w:sz w:val="44"/>
        </w:rPr>
        <w:t>部门评价</w:t>
      </w:r>
      <w:r>
        <w:rPr>
          <w:rFonts w:ascii="Times New Roman" w:hAnsi="Times New Roman" w:eastAsia="方正小标宋简体"/>
          <w:bCs/>
          <w:sz w:val="44"/>
        </w:rPr>
        <w:t>报告</w:t>
      </w:r>
    </w:p>
    <w:p>
      <w:pPr>
        <w:jc w:val="center"/>
        <w:rPr>
          <w:rFonts w:ascii="Times New Roman" w:hAnsi="Times New Roman" w:eastAsia="楷体_GB2312"/>
          <w:b/>
          <w:bCs/>
          <w:sz w:val="32"/>
        </w:rPr>
      </w:pPr>
    </w:p>
    <w:p>
      <w:pPr>
        <w:spacing w:before="156" w:beforeLines="50" w:after="156" w:afterLines="50"/>
        <w:ind w:firstLine="614" w:firstLineChars="192"/>
        <w:rPr>
          <w:rFonts w:ascii="Times New Roman" w:hAnsi="Times New Roman" w:eastAsia="楷体_GB2312"/>
          <w:sz w:val="32"/>
        </w:rPr>
      </w:pPr>
    </w:p>
    <w:p>
      <w:pPr>
        <w:spacing w:before="156" w:beforeLines="50" w:after="156" w:afterLines="50"/>
        <w:ind w:left="2207" w:leftChars="289" w:hanging="1600" w:hangingChars="500"/>
        <w:rPr>
          <w:rFonts w:ascii="Times New Roman" w:hAnsi="Times New Roman" w:eastAsia="楷体_GB2312"/>
          <w:sz w:val="32"/>
          <w:u w:val="single"/>
        </w:rPr>
      </w:pPr>
      <w:r>
        <w:rPr>
          <w:rFonts w:ascii="Times New Roman" w:hAnsi="Times New Roman" w:eastAsia="楷体_GB2312"/>
          <w:sz w:val="32"/>
        </w:rPr>
        <w:t>项   目   名   称 ：</w:t>
      </w:r>
      <w:r>
        <w:rPr>
          <w:rFonts w:ascii="Times New Roman" w:hAnsi="Times New Roman" w:eastAsia="楷体_GB2312"/>
          <w:sz w:val="32"/>
          <w:u w:val="single"/>
        </w:rPr>
        <w:t xml:space="preserve"> </w:t>
      </w:r>
      <w:r>
        <w:rPr>
          <w:rFonts w:hint="eastAsia" w:ascii="Times New Roman" w:hAnsi="Times New Roman" w:eastAsia="楷体_GB2312"/>
          <w:sz w:val="32"/>
          <w:u w:val="single"/>
          <w:lang w:val="en-US" w:eastAsia="zh-CN"/>
        </w:rPr>
        <w:t>政务大厅日常运转费</w:t>
      </w:r>
      <w:r>
        <w:rPr>
          <w:rFonts w:ascii="Times New Roman" w:hAnsi="Times New Roman" w:eastAsia="楷体_GB2312"/>
          <w:sz w:val="32"/>
          <w:u w:val="single"/>
        </w:rPr>
        <w:t xml:space="preserve">                          </w:t>
      </w:r>
    </w:p>
    <w:p>
      <w:pPr>
        <w:spacing w:before="156" w:beforeLines="50" w:after="156" w:afterLines="50"/>
        <w:ind w:left="1887" w:leftChars="289" w:hanging="1280" w:hangingChars="400"/>
        <w:rPr>
          <w:rFonts w:ascii="Times New Roman" w:hAnsi="Times New Roman" w:eastAsia="楷体_GB2312"/>
          <w:sz w:val="32"/>
          <w:u w:val="single"/>
        </w:rPr>
      </w:pPr>
      <w:r>
        <w:rPr>
          <w:rFonts w:ascii="Times New Roman" w:hAnsi="Times New Roman" w:eastAsia="楷体_GB2312"/>
          <w:sz w:val="32"/>
        </w:rPr>
        <w:t>项   目   单   位 ：</w:t>
      </w:r>
      <w:r>
        <w:rPr>
          <w:rFonts w:hint="eastAsia" w:ascii="Times New Roman" w:hAnsi="Times New Roman" w:eastAsia="楷体_GB2312"/>
          <w:sz w:val="32"/>
          <w:u w:val="single"/>
          <w:lang w:eastAsia="zh-CN"/>
        </w:rPr>
        <w:t>合肥市瑶海区政务服务管理局</w:t>
      </w:r>
      <w:r>
        <w:rPr>
          <w:rFonts w:ascii="Times New Roman" w:hAnsi="Times New Roman" w:eastAsia="楷体_GB2312"/>
          <w:sz w:val="32"/>
          <w:u w:val="single"/>
        </w:rPr>
        <w:t xml:space="preserve">                           </w:t>
      </w:r>
    </w:p>
    <w:p>
      <w:pPr>
        <w:spacing w:before="156" w:beforeLines="50" w:after="156" w:afterLines="50"/>
        <w:ind w:left="1887" w:leftChars="289" w:hanging="1280" w:hangingChars="400"/>
        <w:rPr>
          <w:rFonts w:ascii="Times New Roman" w:hAnsi="Times New Roman" w:eastAsia="楷体_GB2312"/>
          <w:sz w:val="32"/>
          <w:u w:val="single"/>
        </w:rPr>
      </w:pPr>
      <w:r>
        <w:rPr>
          <w:rFonts w:ascii="Times New Roman" w:hAnsi="Times New Roman" w:eastAsia="楷体_GB2312"/>
          <w:sz w:val="32"/>
        </w:rPr>
        <w:t>项目责任人 （签字）：</w:t>
      </w:r>
      <w:r>
        <w:rPr>
          <w:rFonts w:ascii="Times New Roman" w:hAnsi="Times New Roman" w:eastAsia="楷体_GB2312"/>
          <w:sz w:val="32"/>
          <w:u w:val="single"/>
        </w:rPr>
        <w:t xml:space="preserve">                           </w:t>
      </w:r>
    </w:p>
    <w:p>
      <w:pPr>
        <w:spacing w:before="156" w:beforeLines="50" w:after="156" w:afterLines="50"/>
        <w:ind w:firstLine="614" w:firstLineChars="192"/>
        <w:rPr>
          <w:rFonts w:ascii="Times New Roman" w:hAnsi="Times New Roman" w:eastAsia="楷体_GB2312"/>
          <w:sz w:val="32"/>
          <w:u w:val="single"/>
        </w:rPr>
      </w:pPr>
      <w:r>
        <w:rPr>
          <w:rFonts w:ascii="Times New Roman" w:hAnsi="Times New Roman" w:eastAsia="楷体_GB2312"/>
          <w:sz w:val="32"/>
        </w:rPr>
        <w:t>主 管 部 门（盖章）：</w:t>
      </w:r>
      <w:r>
        <w:rPr>
          <w:rFonts w:ascii="Times New Roman" w:hAnsi="Times New Roman" w:eastAsia="楷体_GB2312"/>
          <w:sz w:val="32"/>
          <w:u w:val="single"/>
        </w:rPr>
        <w:t xml:space="preserve">                           </w:t>
      </w:r>
    </w:p>
    <w:p>
      <w:pPr>
        <w:spacing w:before="156" w:beforeLines="50" w:after="156" w:afterLines="50"/>
        <w:ind w:firstLine="614" w:firstLineChars="192"/>
        <w:rPr>
          <w:rFonts w:ascii="Times New Roman" w:hAnsi="Times New Roman" w:eastAsia="楷体_GB2312"/>
          <w:sz w:val="32"/>
        </w:rPr>
      </w:pPr>
    </w:p>
    <w:p>
      <w:pPr>
        <w:ind w:firstLine="614" w:firstLineChars="192"/>
        <w:jc w:val="center"/>
        <w:rPr>
          <w:rFonts w:ascii="Times New Roman" w:hAnsi="Times New Roman" w:eastAsia="楷体_GB2312"/>
          <w:sz w:val="32"/>
        </w:rPr>
      </w:pPr>
    </w:p>
    <w:p>
      <w:pPr>
        <w:spacing w:line="600" w:lineRule="exact"/>
        <w:jc w:val="center"/>
        <w:rPr>
          <w:rFonts w:ascii="Times New Roman" w:hAnsi="Times New Roman" w:eastAsia="方正小标宋简体"/>
          <w:bCs/>
          <w:sz w:val="44"/>
          <w:szCs w:val="24"/>
        </w:rPr>
      </w:pPr>
      <w:r>
        <w:rPr>
          <w:rFonts w:ascii="Times New Roman" w:hAnsi="Times New Roman" w:eastAsia="楷体"/>
          <w:sz w:val="32"/>
        </w:rPr>
        <w:t xml:space="preserve">      202</w:t>
      </w:r>
      <w:r>
        <w:rPr>
          <w:rFonts w:hint="eastAsia" w:ascii="Times New Roman" w:hAnsi="Times New Roman" w:eastAsia="楷体"/>
          <w:sz w:val="32"/>
          <w:lang w:val="en-US" w:eastAsia="zh-CN"/>
        </w:rPr>
        <w:t>3</w:t>
      </w:r>
      <w:r>
        <w:rPr>
          <w:rFonts w:ascii="Times New Roman" w:hAnsi="Times New Roman" w:eastAsia="楷体_GB2312"/>
          <w:sz w:val="32"/>
        </w:rPr>
        <w:t>年</w:t>
      </w:r>
      <w:r>
        <w:rPr>
          <w:rFonts w:ascii="Times New Roman" w:hAnsi="Times New Roman" w:eastAsia="楷体"/>
          <w:sz w:val="32"/>
        </w:rPr>
        <w:t>1</w:t>
      </w:r>
      <w:r>
        <w:rPr>
          <w:rFonts w:ascii="Times New Roman" w:hAnsi="Times New Roman" w:eastAsia="楷体_GB2312"/>
          <w:sz w:val="32"/>
        </w:rPr>
        <w:t>月</w:t>
      </w:r>
      <w:r>
        <w:rPr>
          <w:rFonts w:ascii="Times New Roman" w:hAnsi="Times New Roman" w:eastAsia="楷体_GB2312"/>
          <w:sz w:val="32"/>
        </w:rPr>
        <w:br w:type="page"/>
      </w:r>
      <w:r>
        <w:rPr>
          <w:rFonts w:ascii="Times New Roman" w:hAnsi="Times New Roman" w:eastAsia="方正小标宋简体"/>
          <w:bCs/>
          <w:sz w:val="44"/>
          <w:szCs w:val="24"/>
        </w:rPr>
        <w:t>202</w:t>
      </w:r>
      <w:r>
        <w:rPr>
          <w:rFonts w:hint="eastAsia" w:ascii="Times New Roman" w:hAnsi="Times New Roman" w:eastAsia="方正小标宋简体"/>
          <w:bCs/>
          <w:sz w:val="44"/>
          <w:szCs w:val="24"/>
          <w:lang w:val="en-US" w:eastAsia="zh-CN"/>
        </w:rPr>
        <w:t>2</w:t>
      </w:r>
      <w:r>
        <w:rPr>
          <w:rFonts w:ascii="Times New Roman" w:hAnsi="Times New Roman" w:eastAsia="方正小标宋简体"/>
          <w:bCs/>
          <w:sz w:val="44"/>
          <w:szCs w:val="24"/>
        </w:rPr>
        <w:t>年</w:t>
      </w:r>
      <w:r>
        <w:rPr>
          <w:rFonts w:hint="eastAsia" w:ascii="Times New Roman" w:hAnsi="Times New Roman" w:eastAsia="方正小标宋简体"/>
          <w:bCs/>
          <w:sz w:val="44"/>
          <w:szCs w:val="24"/>
          <w:lang w:val="en-US" w:eastAsia="zh-CN"/>
        </w:rPr>
        <w:t>服务热线总值班归并整合工作经费</w:t>
      </w:r>
      <w:r>
        <w:rPr>
          <w:rFonts w:ascii="Times New Roman" w:hAnsi="Times New Roman" w:eastAsia="方正小标宋简体"/>
          <w:bCs/>
          <w:sz w:val="44"/>
          <w:szCs w:val="24"/>
        </w:rPr>
        <w:t>项目</w:t>
      </w:r>
      <w:r>
        <w:rPr>
          <w:rFonts w:hint="eastAsia" w:ascii="Times New Roman" w:hAnsi="Times New Roman" w:eastAsia="方正小标宋简体"/>
          <w:bCs/>
          <w:sz w:val="44"/>
          <w:szCs w:val="24"/>
        </w:rPr>
        <w:t>部门评价</w:t>
      </w:r>
      <w:r>
        <w:rPr>
          <w:rFonts w:ascii="Times New Roman" w:hAnsi="Times New Roman" w:eastAsia="方正小标宋简体"/>
          <w:bCs/>
          <w:sz w:val="44"/>
          <w:szCs w:val="24"/>
        </w:rPr>
        <w:t>报告</w:t>
      </w:r>
    </w:p>
    <w:p>
      <w:pPr>
        <w:spacing w:line="580" w:lineRule="exact"/>
        <w:jc w:val="center"/>
        <w:rPr>
          <w:rFonts w:ascii="Times New Roman" w:hAnsi="Times New Roman" w:eastAsia="仿宋_GB2312"/>
          <w:bCs/>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（一）项目概况</w:t>
      </w:r>
    </w:p>
    <w:p>
      <w:pPr>
        <w:widowControl/>
        <w:spacing w:line="560" w:lineRule="exact"/>
        <w:ind w:firstLine="640" w:firstLineChars="200"/>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1.项目立项情况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400" w:leftChars="0" w:right="0" w:rightChars="0" w:firstLine="320" w:firstLineChars="100"/>
        <w:jc w:val="left"/>
        <w:textAlignment w:val="auto"/>
        <w:rPr>
          <w:rFonts w:hint="eastAsia" w:ascii="Times New Roman" w:hAnsi="Times New Roman" w:eastAsia="仿宋_GB2312"/>
          <w:snapToGrid w:val="0"/>
          <w:color w:val="000000"/>
          <w:sz w:val="32"/>
          <w:szCs w:val="32"/>
          <w:lang w:eastAsia="zh-CN"/>
        </w:rPr>
      </w:pPr>
      <w:r>
        <w:rPr>
          <w:rFonts w:hint="eastAsia" w:ascii="仿宋_GB2312" w:hAnsi="仿宋_GB2312" w:eastAsia="仿宋_GB2312" w:cs="仿宋_GB2312"/>
          <w:color w:val="333333"/>
          <w:kern w:val="0"/>
          <w:sz w:val="32"/>
          <w:szCs w:val="32"/>
          <w:shd w:val="clear" w:color="auto" w:fill="FFFFFF"/>
          <w:lang w:val="en-US" w:eastAsia="zh-CN" w:bidi="ar"/>
        </w:rPr>
        <w:t>政务服务管理局范围内各项日常支出及政务大厅日常运转费。</w:t>
      </w:r>
    </w:p>
    <w:p>
      <w:pPr>
        <w:numPr>
          <w:ilvl w:val="0"/>
          <w:numId w:val="1"/>
        </w:numPr>
        <w:spacing w:line="560" w:lineRule="exact"/>
        <w:ind w:firstLine="646" w:firstLineChars="202"/>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项目执行情况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00" w:firstLineChars="200"/>
        <w:jc w:val="left"/>
        <w:textAlignment w:val="auto"/>
        <w:rPr>
          <w:rFonts w:hint="eastAsia" w:ascii="仿宋" w:hAnsi="仿宋" w:eastAsia="仿宋" w:cs="仿宋"/>
          <w:b w:val="0"/>
          <w:bCs w:val="0"/>
          <w:color w:val="auto"/>
          <w:sz w:val="32"/>
          <w:szCs w:val="32"/>
          <w:shd w:val="clear" w:color="auto" w:fill="FFFFFF"/>
        </w:rPr>
      </w:pPr>
      <w:r>
        <w:rPr>
          <w:rFonts w:hint="eastAsia" w:ascii="仿宋" w:hAnsi="仿宋" w:eastAsia="仿宋" w:cs="仿宋"/>
          <w:b w:val="0"/>
          <w:bCs w:val="0"/>
          <w:color w:val="333333"/>
          <w:sz w:val="30"/>
          <w:szCs w:val="30"/>
          <w:shd w:val="clear" w:color="auto" w:fill="FFFFFF"/>
          <w:lang w:val="en-US" w:eastAsia="zh-CN"/>
        </w:rPr>
        <w:t>系一般公共预算资金，项目年初总预算159.89万元，截止12月底共支出80.86万元，预算执行率50.57%。</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（二）项目绩效目标</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1.项目年度总体目标</w:t>
      </w:r>
    </w:p>
    <w:p>
      <w:pPr>
        <w:spacing w:line="560" w:lineRule="exact"/>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保障政务大厅日常运转</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2.总体目标完成情况</w:t>
      </w:r>
    </w:p>
    <w:p>
      <w:pPr>
        <w:numPr>
          <w:ilvl w:val="0"/>
          <w:numId w:val="0"/>
        </w:numPr>
        <w:spacing w:line="560" w:lineRule="exact"/>
        <w:ind w:firstLine="640" w:firstLineChars="200"/>
        <w:outlineLvl w:val="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bCs/>
          <w:color w:val="000000"/>
          <w:sz w:val="32"/>
          <w:szCs w:val="32"/>
        </w:rPr>
        <w:t>区级预算目标</w:t>
      </w:r>
      <w:r>
        <w:rPr>
          <w:rFonts w:hint="eastAsia" w:ascii="仿宋_GB2312" w:hAnsi="仿宋_GB2312" w:eastAsia="仿宋_GB2312" w:cs="仿宋_GB2312"/>
          <w:bCs/>
          <w:color w:val="000000"/>
          <w:sz w:val="32"/>
          <w:szCs w:val="32"/>
          <w:lang w:eastAsia="zh-CN"/>
        </w:rPr>
        <w:t>已</w:t>
      </w:r>
      <w:r>
        <w:rPr>
          <w:rFonts w:hint="eastAsia" w:ascii="仿宋_GB2312" w:hAnsi="仿宋_GB2312" w:eastAsia="仿宋_GB2312" w:cs="仿宋_GB2312"/>
          <w:bCs/>
          <w:color w:val="000000"/>
          <w:sz w:val="32"/>
          <w:szCs w:val="32"/>
        </w:rPr>
        <w:t>完成</w:t>
      </w:r>
      <w:r>
        <w:rPr>
          <w:rFonts w:hint="eastAsia" w:ascii="仿宋_GB2312" w:hAnsi="仿宋_GB2312" w:eastAsia="仿宋_GB2312" w:cs="仿宋_GB2312"/>
          <w:bCs/>
          <w:color w:val="000000"/>
          <w:sz w:val="32"/>
          <w:szCs w:val="32"/>
          <w:lang w:val="en-US" w:eastAsia="zh-CN"/>
        </w:rPr>
        <w:t>50.57%</w:t>
      </w:r>
      <w:r>
        <w:rPr>
          <w:rFonts w:hint="eastAsia" w:ascii="仿宋_GB2312" w:hAnsi="仿宋_GB2312" w:eastAsia="仿宋_GB2312" w:cs="仿宋_GB2312"/>
          <w:bCs/>
          <w:color w:val="000000"/>
          <w:sz w:val="32"/>
          <w:szCs w:val="32"/>
          <w:lang w:eastAsia="zh-CN"/>
        </w:rPr>
        <w:t>。</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结论</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（一）总体结论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政务大厅日常运转费</w:t>
      </w:r>
      <w:r>
        <w:rPr>
          <w:rFonts w:ascii="Times New Roman" w:hAnsi="Times New Roman" w:eastAsia="仿宋_GB2312"/>
          <w:color w:val="000000"/>
          <w:sz w:val="32"/>
          <w:szCs w:val="32"/>
        </w:rPr>
        <w:t>项目通过申请财政资金</w:t>
      </w:r>
      <w:r>
        <w:rPr>
          <w:rFonts w:hint="eastAsia" w:ascii="Times New Roman" w:hAnsi="Times New Roman" w:eastAsia="仿宋_GB2312"/>
          <w:color w:val="000000"/>
          <w:sz w:val="32"/>
          <w:szCs w:val="32"/>
          <w:lang w:val="en-US" w:eastAsia="zh-CN"/>
        </w:rPr>
        <w:t>159.89</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已</w:t>
      </w:r>
      <w:r>
        <w:rPr>
          <w:rFonts w:ascii="Times New Roman" w:hAnsi="Times New Roman" w:eastAsia="仿宋_GB2312"/>
          <w:color w:val="000000"/>
          <w:sz w:val="32"/>
          <w:szCs w:val="32"/>
        </w:rPr>
        <w:t>完成</w:t>
      </w:r>
      <w:r>
        <w:rPr>
          <w:rFonts w:hint="eastAsia" w:ascii="仿宋_GB2312" w:hAnsi="仿宋_GB2312" w:eastAsia="仿宋_GB2312" w:cs="仿宋_GB2312"/>
          <w:color w:val="333333"/>
          <w:kern w:val="0"/>
          <w:sz w:val="32"/>
          <w:szCs w:val="32"/>
          <w:shd w:val="clear" w:color="auto" w:fill="FFFFFF"/>
          <w:lang w:val="en-US" w:eastAsia="zh-CN" w:bidi="ar"/>
        </w:rPr>
        <w:t>政务大厅日常运转</w:t>
      </w:r>
      <w:r>
        <w:rPr>
          <w:rFonts w:ascii="Times New Roman" w:hAnsi="Times New Roman" w:eastAsia="仿宋_GB2312"/>
          <w:color w:val="000000"/>
          <w:sz w:val="32"/>
          <w:szCs w:val="32"/>
        </w:rPr>
        <w:t>，已完成年度设定的绩效目标，达到项目预期效果</w:t>
      </w:r>
      <w:r>
        <w:rPr>
          <w:rFonts w:hint="eastAsia" w:ascii="Times New Roman" w:hAnsi="Times New Roman" w:eastAsia="仿宋_GB2312"/>
          <w:color w:val="000000"/>
          <w:sz w:val="32"/>
          <w:szCs w:val="32"/>
          <w:lang w:eastAsia="zh-CN"/>
        </w:rPr>
        <w:t>。</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w:t>
      </w:r>
      <w:r>
        <w:rPr>
          <w:rFonts w:hint="eastAsia" w:ascii="Times New Roman" w:hAnsi="Times New Roman" w:eastAsia="楷体_GB2312"/>
          <w:b/>
          <w:color w:val="000000"/>
          <w:sz w:val="32"/>
          <w:szCs w:val="32"/>
        </w:rPr>
        <w:t>评价</w:t>
      </w:r>
      <w:r>
        <w:rPr>
          <w:rFonts w:ascii="Times New Roman" w:hAnsi="Times New Roman" w:eastAsia="楷体_GB2312"/>
          <w:b/>
          <w:color w:val="000000"/>
          <w:sz w:val="32"/>
          <w:szCs w:val="32"/>
        </w:rPr>
        <w:t>结果</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color w:val="000000"/>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政务大厅日常运转费</w:t>
      </w:r>
      <w:r>
        <w:rPr>
          <w:rFonts w:ascii="Times New Roman" w:hAnsi="Times New Roman" w:eastAsia="仿宋_GB2312"/>
          <w:sz w:val="32"/>
          <w:szCs w:val="32"/>
        </w:rPr>
        <w:t>项目</w:t>
      </w:r>
      <w:r>
        <w:rPr>
          <w:rFonts w:ascii="Times New Roman" w:hAnsi="Times New Roman" w:eastAsia="仿宋_GB2312"/>
          <w:color w:val="000000"/>
          <w:sz w:val="32"/>
          <w:szCs w:val="32"/>
        </w:rPr>
        <w:t>综合得分为</w:t>
      </w:r>
      <w:r>
        <w:rPr>
          <w:rFonts w:hint="eastAsia" w:ascii="Times New Roman" w:hAnsi="Times New Roman" w:eastAsia="仿宋_GB2312"/>
          <w:color w:val="000000"/>
          <w:sz w:val="32"/>
          <w:szCs w:val="32"/>
          <w:lang w:val="en-US" w:eastAsia="zh-CN"/>
        </w:rPr>
        <w:t>95</w:t>
      </w:r>
      <w:r>
        <w:rPr>
          <w:rFonts w:ascii="Times New Roman" w:hAnsi="Times New Roman" w:eastAsia="仿宋_GB2312"/>
          <w:color w:val="000000"/>
          <w:sz w:val="32"/>
          <w:szCs w:val="32"/>
        </w:rPr>
        <w:t>分，</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结果为“</w:t>
      </w:r>
      <w:r>
        <w:rPr>
          <w:rFonts w:hint="eastAsia" w:ascii="Times New Roman" w:hAnsi="Times New Roman" w:eastAsia="仿宋_GB2312"/>
          <w:color w:val="000000"/>
          <w:sz w:val="32"/>
          <w:szCs w:val="32"/>
          <w:lang w:eastAsia="zh-CN"/>
        </w:rPr>
        <w:t>优</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三、指标分析</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color w:val="000000"/>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服务热线总值班归并整合工作经费</w:t>
      </w:r>
      <w:r>
        <w:rPr>
          <w:rFonts w:ascii="Times New Roman" w:hAnsi="Times New Roman" w:eastAsia="仿宋_GB2312"/>
          <w:color w:val="000000"/>
          <w:sz w:val="32"/>
          <w:szCs w:val="32"/>
        </w:rPr>
        <w:t>项目绩效</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指标体系设置</w:t>
      </w:r>
      <w:r>
        <w:rPr>
          <w:rFonts w:hint="eastAsia" w:ascii="Times New Roman" w:hAnsi="Times New Roman" w:eastAsia="仿宋_GB2312"/>
          <w:color w:val="000000"/>
          <w:sz w:val="32"/>
          <w:szCs w:val="32"/>
          <w:lang w:eastAsia="zh-CN"/>
        </w:rPr>
        <w:t>预算执行率和</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个一级指标，各项指标评分情况分析如下：</w:t>
      </w:r>
    </w:p>
    <w:p>
      <w:pPr>
        <w:spacing w:line="592" w:lineRule="exact"/>
        <w:ind w:firstLine="643" w:firstLineChars="200"/>
        <w:rPr>
          <w:rFonts w:ascii="Times New Roman" w:hAnsi="Times New Roman" w:eastAsia="楷体_GB2312"/>
          <w:b/>
          <w:bCs/>
          <w:sz w:val="32"/>
        </w:rPr>
      </w:pPr>
      <w:r>
        <w:rPr>
          <w:rFonts w:ascii="Times New Roman" w:hAnsi="Times New Roman" w:eastAsia="楷体_GB2312"/>
          <w:b/>
          <w:bCs/>
          <w:sz w:val="32"/>
        </w:rPr>
        <w:t>（一）预算执行率（满分10分，实得</w:t>
      </w:r>
      <w:r>
        <w:rPr>
          <w:rFonts w:hint="eastAsia" w:ascii="Times New Roman" w:hAnsi="Times New Roman" w:eastAsia="楷体_GB2312"/>
          <w:b/>
          <w:bCs/>
          <w:sz w:val="32"/>
          <w:lang w:val="en-US" w:eastAsia="zh-CN"/>
        </w:rPr>
        <w:t>5</w:t>
      </w:r>
      <w:r>
        <w:rPr>
          <w:rFonts w:ascii="Times New Roman" w:hAnsi="Times New Roman" w:eastAsia="楷体_GB2312"/>
          <w:b/>
          <w:bCs/>
          <w:sz w:val="32"/>
        </w:rPr>
        <w:t>分）</w:t>
      </w:r>
    </w:p>
    <w:p>
      <w:pPr>
        <w:spacing w:line="592" w:lineRule="exact"/>
        <w:ind w:right="-283"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eastAsia="zh-CN"/>
        </w:rPr>
        <w:t>，</w:t>
      </w:r>
      <w:r>
        <w:rPr>
          <w:rFonts w:hint="eastAsia" w:ascii="仿宋_GB2312" w:hAnsi="仿宋_GB2312" w:eastAsia="仿宋_GB2312" w:cs="仿宋_GB2312"/>
          <w:color w:val="333333"/>
          <w:kern w:val="0"/>
          <w:sz w:val="32"/>
          <w:szCs w:val="32"/>
          <w:shd w:val="clear" w:color="auto" w:fill="FFFFFF"/>
          <w:lang w:val="en-US" w:eastAsia="zh-CN" w:bidi="ar"/>
        </w:rPr>
        <w:t>政务大厅日常运转费</w:t>
      </w:r>
      <w:r>
        <w:rPr>
          <w:rFonts w:hint="eastAsia" w:ascii="Times New Roman" w:hAnsi="Times New Roman" w:eastAsia="仿宋_GB2312"/>
          <w:color w:val="000000"/>
          <w:sz w:val="32"/>
          <w:szCs w:val="32"/>
          <w:lang w:eastAsia="zh-CN"/>
        </w:rPr>
        <w:t>项目</w:t>
      </w:r>
      <w:r>
        <w:rPr>
          <w:rFonts w:ascii="Times New Roman" w:hAnsi="Times New Roman" w:eastAsia="仿宋_GB2312"/>
          <w:color w:val="000000"/>
          <w:sz w:val="32"/>
          <w:szCs w:val="32"/>
        </w:rPr>
        <w:t>全年预算安排</w:t>
      </w:r>
      <w:r>
        <w:rPr>
          <w:rFonts w:hint="eastAsia" w:ascii="Times New Roman" w:hAnsi="Times New Roman" w:eastAsia="仿宋_GB2312"/>
          <w:color w:val="000000"/>
          <w:sz w:val="32"/>
          <w:szCs w:val="32"/>
          <w:lang w:val="en-US" w:eastAsia="zh-CN"/>
        </w:rPr>
        <w:t>159.89</w:t>
      </w:r>
      <w:r>
        <w:rPr>
          <w:rFonts w:ascii="Times New Roman" w:hAnsi="Times New Roman" w:eastAsia="仿宋_GB2312"/>
          <w:color w:val="000000"/>
          <w:sz w:val="32"/>
          <w:szCs w:val="32"/>
        </w:rPr>
        <w:t>万元，全年执行</w:t>
      </w:r>
      <w:r>
        <w:rPr>
          <w:rFonts w:hint="eastAsia" w:ascii="Times New Roman" w:hAnsi="Times New Roman" w:eastAsia="仿宋_GB2312"/>
          <w:color w:val="000000"/>
          <w:sz w:val="32"/>
          <w:szCs w:val="32"/>
          <w:lang w:val="en-US" w:eastAsia="zh-CN"/>
        </w:rPr>
        <w:t>80.86</w:t>
      </w:r>
      <w:r>
        <w:rPr>
          <w:rFonts w:ascii="Times New Roman" w:hAnsi="Times New Roman" w:eastAsia="仿宋_GB2312"/>
          <w:color w:val="000000"/>
          <w:sz w:val="32"/>
          <w:szCs w:val="32"/>
        </w:rPr>
        <w:t>万元，预算执行率</w:t>
      </w:r>
      <w:r>
        <w:rPr>
          <w:rFonts w:hint="eastAsia" w:ascii="Times New Roman" w:hAnsi="Times New Roman" w:eastAsia="仿宋_GB2312"/>
          <w:color w:val="000000"/>
          <w:sz w:val="32"/>
          <w:szCs w:val="32"/>
          <w:lang w:val="en-US" w:eastAsia="zh-CN"/>
        </w:rPr>
        <w:t>50.57</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分。未完成的主要原因是</w:t>
      </w:r>
      <w:r>
        <w:rPr>
          <w:rFonts w:hint="eastAsia" w:ascii="Times New Roman" w:hAnsi="Times New Roman" w:eastAsia="仿宋_GB2312"/>
          <w:color w:val="000000"/>
          <w:sz w:val="32"/>
          <w:szCs w:val="32"/>
          <w:lang w:eastAsia="zh-CN"/>
        </w:rPr>
        <w:t>因为疫情影响。</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）产出指标（满分</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1.数量指标（满分</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年度设定的数量指标为</w:t>
      </w:r>
      <w:r>
        <w:rPr>
          <w:rFonts w:hint="eastAsia" w:ascii="Times New Roman" w:hAnsi="Times New Roman" w:eastAsia="仿宋_GB2312"/>
          <w:color w:val="000000"/>
          <w:sz w:val="32"/>
          <w:szCs w:val="32"/>
          <w:lang w:eastAsia="zh-CN"/>
        </w:rPr>
        <w:t>行政审批及服务事项办结率</w:t>
      </w:r>
      <w:r>
        <w:rPr>
          <w:rFonts w:ascii="Times New Roman" w:hAnsi="Times New Roman" w:eastAsia="仿宋_GB2312"/>
          <w:color w:val="000000"/>
          <w:sz w:val="32"/>
          <w:szCs w:val="32"/>
        </w:rPr>
        <w:t>；截至202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年底</w:t>
      </w:r>
      <w:r>
        <w:rPr>
          <w:rFonts w:hint="eastAsia" w:ascii="Times New Roman" w:hAnsi="Times New Roman" w:eastAsia="仿宋_GB2312"/>
          <w:color w:val="000000"/>
          <w:sz w:val="32"/>
          <w:szCs w:val="32"/>
          <w:lang w:eastAsia="zh-CN"/>
        </w:rPr>
        <w:t>已完成，</w:t>
      </w:r>
      <w:r>
        <w:rPr>
          <w:rFonts w:ascii="Times New Roman" w:hAnsi="Times New Roman" w:eastAsia="仿宋_GB2312"/>
          <w:color w:val="000000"/>
          <w:sz w:val="32"/>
          <w:szCs w:val="32"/>
        </w:rPr>
        <w:t>实际完成率为</w:t>
      </w:r>
      <w:r>
        <w:rPr>
          <w:rFonts w:hint="eastAsia" w:ascii="Times New Roman" w:hAnsi="Times New Roman" w:eastAsia="仿宋_GB2312"/>
          <w:color w:val="000000"/>
          <w:sz w:val="32"/>
          <w:szCs w:val="32"/>
          <w:lang w:val="en-US" w:eastAsia="zh-CN"/>
        </w:rPr>
        <w:t>100</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2.时效指标（满分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年初设定的时效指标为</w:t>
      </w:r>
      <w:r>
        <w:rPr>
          <w:rFonts w:hint="eastAsia" w:ascii="Times New Roman" w:hAnsi="Times New Roman" w:eastAsia="仿宋_GB2312"/>
          <w:color w:val="000000"/>
          <w:sz w:val="32"/>
          <w:szCs w:val="32"/>
          <w:lang w:eastAsia="zh-CN"/>
        </w:rPr>
        <w:t>政务服务效能</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全部按照规定时间完成</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3.质量指标（满分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年初设定的质量指标为</w:t>
      </w:r>
      <w:r>
        <w:rPr>
          <w:rFonts w:hint="eastAsia" w:ascii="Times New Roman" w:hAnsi="Times New Roman" w:eastAsia="仿宋_GB2312"/>
          <w:color w:val="000000"/>
          <w:sz w:val="32"/>
          <w:szCs w:val="32"/>
          <w:lang w:eastAsia="zh-CN"/>
        </w:rPr>
        <w:t>群众满意度</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按照规定指标完成</w:t>
      </w:r>
      <w:r>
        <w:rPr>
          <w:rFonts w:ascii="Times New Roman" w:hAnsi="Times New Roman" w:eastAsia="楷体"/>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4.成本指标（满分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r>
        <w:rPr>
          <w:rFonts w:ascii="Times New Roman" w:hAnsi="Times New Roman" w:eastAsia="仿宋_GB2312"/>
          <w:sz w:val="32"/>
          <w:szCs w:val="32"/>
        </w:rPr>
        <w:tab/>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年初设定的成本指标为</w:t>
      </w:r>
      <w:r>
        <w:rPr>
          <w:rFonts w:hint="eastAsia" w:ascii="Times New Roman" w:hAnsi="Times New Roman" w:eastAsia="仿宋_GB2312"/>
          <w:color w:val="000000"/>
          <w:sz w:val="32"/>
          <w:szCs w:val="32"/>
          <w:lang w:eastAsia="zh-CN"/>
        </w:rPr>
        <w:t>按照预算成本</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eastAsia="zh-CN"/>
        </w:rPr>
        <w:t>基本完成</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）效益指标（满分30分，实得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1.经济效益指标（满分</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2.社会效益指标（满分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3.生态效益指标（满分</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4.可持续影响指标（满分</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分）</w:t>
      </w:r>
    </w:p>
    <w:p>
      <w:pPr>
        <w:spacing w:line="600" w:lineRule="exact"/>
        <w:ind w:right="-283" w:firstLine="643" w:firstLineChars="200"/>
        <w:rPr>
          <w:rFonts w:ascii="Times New Roman" w:hAnsi="Times New Roman" w:eastAsia="仿宋_GB2312"/>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满意度</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满意度</w:t>
      </w:r>
      <w:r>
        <w:rPr>
          <w:rFonts w:ascii="Times New Roman" w:hAnsi="Times New Roman" w:eastAsia="仿宋_GB2312"/>
          <w:color w:val="000000"/>
          <w:sz w:val="32"/>
          <w:szCs w:val="32"/>
        </w:rPr>
        <w:t>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通过</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发现，202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年度</w:t>
      </w:r>
      <w:r>
        <w:rPr>
          <w:rFonts w:hint="eastAsia" w:ascii="仿宋_GB2312" w:hAnsi="仿宋_GB2312" w:eastAsia="仿宋_GB2312" w:cs="仿宋_GB2312"/>
          <w:color w:val="333333"/>
          <w:kern w:val="0"/>
          <w:sz w:val="32"/>
          <w:szCs w:val="32"/>
          <w:shd w:val="clear" w:color="auto" w:fill="FFFFFF"/>
          <w:lang w:val="en-US" w:eastAsia="zh-CN" w:bidi="ar"/>
        </w:rPr>
        <w:t>政务大厅日常运转费</w:t>
      </w:r>
      <w:r>
        <w:rPr>
          <w:rFonts w:ascii="Times New Roman" w:hAnsi="Times New Roman" w:eastAsia="仿宋_GB2312"/>
          <w:color w:val="000000"/>
          <w:sz w:val="32"/>
          <w:szCs w:val="32"/>
        </w:rPr>
        <w:t>项目实施虽取得了一定的成效，但还存在一些问题和不足，主要表现在：</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 w:val="0"/>
          <w:bCs/>
          <w:color w:val="000000"/>
          <w:sz w:val="32"/>
          <w:szCs w:val="32"/>
        </w:rPr>
        <w:t>一是</w:t>
      </w:r>
      <w:r>
        <w:rPr>
          <w:rFonts w:hint="eastAsia" w:ascii="Times New Roman" w:hAnsi="Times New Roman" w:eastAsia="仿宋_GB2312"/>
          <w:color w:val="000000"/>
          <w:sz w:val="32"/>
          <w:szCs w:val="32"/>
          <w:lang w:eastAsia="zh-CN"/>
        </w:rPr>
        <w:t>部分项目经费没有及时支出</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 w:val="0"/>
          <w:bCs/>
          <w:color w:val="000000"/>
          <w:sz w:val="32"/>
          <w:szCs w:val="32"/>
        </w:rPr>
        <w:t>二是资金使用预判性不够</w:t>
      </w:r>
      <w:r>
        <w:rPr>
          <w:rFonts w:ascii="Times New Roman" w:hAnsi="Times New Roman" w:eastAsia="仿宋_GB2312"/>
          <w:color w:val="000000"/>
          <w:sz w:val="32"/>
          <w:szCs w:val="32"/>
        </w:rPr>
        <w:t>；</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五、意见和建议</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为进一步提高专项资金使用效益，针对存在的问题，提出如下建议：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olor w:val="000000"/>
          <w:sz w:val="32"/>
          <w:szCs w:val="32"/>
        </w:rPr>
      </w:pPr>
      <w:r>
        <w:rPr>
          <w:rFonts w:ascii="Times New Roman" w:hAnsi="Times New Roman" w:eastAsia="仿宋_GB2312"/>
          <w:b/>
          <w:color w:val="000000"/>
          <w:sz w:val="32"/>
          <w:szCs w:val="32"/>
        </w:rPr>
        <w:t>一要</w:t>
      </w:r>
      <w:r>
        <w:rPr>
          <w:rFonts w:hint="eastAsia" w:ascii="仿宋_GB2312" w:hAnsi="仿宋_GB2312" w:eastAsia="仿宋_GB2312" w:cs="仿宋_GB2312"/>
          <w:bCs/>
          <w:color w:val="000000"/>
          <w:kern w:val="2"/>
          <w:sz w:val="32"/>
          <w:szCs w:val="32"/>
          <w:lang w:val="en-US" w:eastAsia="zh-CN" w:bidi="ar-SA"/>
        </w:rPr>
        <w:t>预算财务分析常态化，定期做好预算支出财务分析，及时支出项目经费</w:t>
      </w:r>
      <w:r>
        <w:rPr>
          <w:rFonts w:ascii="Times New Roman" w:hAnsi="Times New Roman" w:eastAsia="仿宋_GB2312"/>
          <w:color w:val="000000"/>
          <w:sz w:val="32"/>
          <w:szCs w:val="32"/>
        </w:rPr>
        <w:t>；</w:t>
      </w:r>
    </w:p>
    <w:p>
      <w:pPr>
        <w:spacing w:line="600" w:lineRule="exact"/>
        <w:ind w:firstLine="643" w:firstLineChars="200"/>
        <w:rPr>
          <w:rFonts w:ascii="Times New Roman" w:hAnsi="Times New Roman" w:eastAsia="黑体"/>
          <w:color w:val="000000"/>
          <w:sz w:val="32"/>
          <w:szCs w:val="32"/>
        </w:rPr>
      </w:pPr>
      <w:r>
        <w:rPr>
          <w:rFonts w:ascii="Times New Roman" w:hAnsi="Times New Roman" w:eastAsia="仿宋_GB2312"/>
          <w:b/>
          <w:color w:val="000000"/>
          <w:sz w:val="32"/>
          <w:szCs w:val="32"/>
        </w:rPr>
        <w:t>二</w:t>
      </w:r>
      <w:r>
        <w:rPr>
          <w:rFonts w:ascii="Times New Roman" w:hAnsi="Times New Roman" w:eastAsia="仿宋_GB2312"/>
          <w:b w:val="0"/>
          <w:bCs/>
          <w:color w:val="000000"/>
          <w:sz w:val="32"/>
          <w:szCs w:val="32"/>
        </w:rPr>
        <w:t>要建章立制，强化专项资金的监督。及时掌握项目进度，督促项目实施单位加强管理，定期报告资金使用情况和项目实施情况，增加项目资金使用的透明度</w:t>
      </w:r>
      <w:r>
        <w:rPr>
          <w:rFonts w:ascii="Times New Roman" w:hAnsi="Times New Roman" w:eastAsia="仿宋_GB2312"/>
          <w:color w:val="000000"/>
          <w:sz w:val="32"/>
          <w:szCs w:val="32"/>
        </w:rPr>
        <w:t>；</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建立健</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全《瑶海区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推动落实预算绩效管理实施方案》《瑶海区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预算绩效管理办法》《瑶海区</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政务服务管理局</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预算绩效管理实施细则》等规章</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制度，推行厉行节约反对浪费工作制度化、规范化、程序化，严格使用财政资金。</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1.项目支出绩效自评表（</w:t>
      </w:r>
      <w:r>
        <w:rPr>
          <w:rFonts w:hint="eastAsia" w:ascii="Times New Roman" w:hAnsi="Times New Roman" w:eastAsia="仿宋_GB2312"/>
          <w:color w:val="000000"/>
          <w:sz w:val="32"/>
          <w:szCs w:val="32"/>
          <w:lang w:eastAsia="zh-CN"/>
        </w:rPr>
        <w:t>从预算管理一体化系统导出</w:t>
      </w:r>
      <w:r>
        <w:rPr>
          <w:rFonts w:ascii="Times New Roman" w:hAnsi="Times New Roman" w:eastAsia="仿宋_GB2312"/>
          <w:color w:val="000000"/>
          <w:sz w:val="32"/>
          <w:szCs w:val="32"/>
        </w:rPr>
        <w:t>）；</w:t>
      </w:r>
    </w:p>
    <w:p>
      <w:pPr>
        <w:sectPr>
          <w:pgSz w:w="11906" w:h="16838"/>
          <w:pgMar w:top="1440" w:right="1800" w:bottom="1440" w:left="1800" w:header="851" w:footer="992" w:gutter="0"/>
          <w:cols w:space="425" w:num="1"/>
          <w:docGrid w:type="lines" w:linePitch="312" w:charSpace="0"/>
        </w:sectPr>
      </w:pPr>
    </w:p>
    <w:tbl>
      <w:tblPr>
        <w:tblStyle w:val="4"/>
        <w:tblW w:w="1385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723"/>
        <w:gridCol w:w="1064"/>
        <w:gridCol w:w="2124"/>
        <w:gridCol w:w="1014"/>
        <w:gridCol w:w="1014"/>
        <w:gridCol w:w="3608"/>
        <w:gridCol w:w="971"/>
        <w:gridCol w:w="1183"/>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8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1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政务大厅日常运转费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044-合肥市瑶海区政务服务管理局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044001-合肥市瑶海区政务服务管理局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06"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0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0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0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80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7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7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目标1：深入学习贯彻习近平新时代中国特色社会主义思想和党的十九大精神，认真组织开展“不忘初心、牢记使命”主题教育，扎实推进“两学一做”学习教育常态化制度化，持续推进基层党组织标准化建设，引导党员充分发挥先锋模范作用，牢固树立“四个意识”、坚定“四个自信”，全面提升服务质量和效率，争创全市一流党建服务示范窗口。《br》目标2：按照市、区相关文件要求，深入开展一网一门一次改革，为企业和群众开展个性化服务，加强基层为民服务平台建设，健全自助服务、智能引导、智能辅助等功能，推行“前台综合受理、后台分类审批、综合窗口出件”工作模式，提高综合窗口办事效率，使企业和群众对我区营商环境的感受度和获得感大幅跃升，经济和社会发展活力竞相迸发。《br》目标3：全力做好我区的“互联网 政务服务”工作，进一步提升在全市政务服务工作中争先进位优势。以“智慧政务”为目标，以“智能政务大厅”为载体，推进行政审批、公共服务事项网上运行和办理，实施“互联网 瑶海服务”工程，使政府公共服务从被动提供，向个性化、定制化的主动推送服务转型。《br》</w:t>
            </w:r>
          </w:p>
        </w:tc>
        <w:tc>
          <w:tcPr>
            <w:tcW w:w="52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行政审批及服务事项办结率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政务服务效能</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最多跑一次事项达到100%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不适用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1272E621EC989B62B03366265FA7F76D</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政务服务事业</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推进全区政务服务事业健康发展，迈上新台阶</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不适用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1272E621EC989B62B03366265FA7F76D</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为民服务</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提高为民服务水平，增强为民服务意识</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
      <w:pPr>
        <w:spacing w:line="600" w:lineRule="exact"/>
        <w:rPr>
          <w:rFonts w:hint="eastAsia" w:ascii="Times New Roman" w:hAnsi="Times New Roman" w:eastAsia="仿宋_GB2312"/>
          <w:color w:val="000000"/>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56E255-0338-4580-94ED-5E73494766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embedRegular r:id="rId2" w:fontKey="{4C9D643E-F48C-45E0-B8D5-FEA9683F9370}"/>
  </w:font>
  <w:font w:name="方正小标宋简体">
    <w:panose1 w:val="03000509000000000000"/>
    <w:charset w:val="86"/>
    <w:family w:val="script"/>
    <w:pitch w:val="default"/>
    <w:sig w:usb0="00000001" w:usb1="080E0000" w:usb2="00000000" w:usb3="00000000" w:csb0="00040000" w:csb1="00000000"/>
    <w:embedRegular r:id="rId3" w:fontKey="{AEE5B5B5-0F77-4856-82EB-7ED1F2677694}"/>
  </w:font>
  <w:font w:name="楷体_GB2312">
    <w:panose1 w:val="02010609030101010101"/>
    <w:charset w:val="86"/>
    <w:family w:val="modern"/>
    <w:pitch w:val="default"/>
    <w:sig w:usb0="00000001" w:usb1="080E0000" w:usb2="00000000" w:usb3="00000000" w:csb0="00040000" w:csb1="00000000"/>
    <w:embedRegular r:id="rId4" w:fontKey="{DFFDCD3C-7FF3-4EF0-9C0B-269B0EF34062}"/>
  </w:font>
  <w:font w:name="楷体">
    <w:panose1 w:val="02010609060101010101"/>
    <w:charset w:val="86"/>
    <w:family w:val="modern"/>
    <w:pitch w:val="default"/>
    <w:sig w:usb0="800002BF" w:usb1="38CF7CFA" w:usb2="00000016" w:usb3="00000000" w:csb0="00040001" w:csb1="00000000"/>
    <w:embedRegular r:id="rId5" w:fontKey="{D50EB7A2-E571-4DBB-A16D-AA2FD60BCE43}"/>
  </w:font>
  <w:font w:name="仿宋_GB2312">
    <w:panose1 w:val="02010609030101010101"/>
    <w:charset w:val="86"/>
    <w:family w:val="modern"/>
    <w:pitch w:val="default"/>
    <w:sig w:usb0="00000001" w:usb1="080E0000" w:usb2="00000000" w:usb3="00000000" w:csb0="00040000" w:csb1="00000000"/>
    <w:embedRegular r:id="rId6" w:fontKey="{006DF79A-40F7-4BD1-8C1C-3B374D4A5379}"/>
  </w:font>
  <w:font w:name="仿宋">
    <w:panose1 w:val="02010609060101010101"/>
    <w:charset w:val="86"/>
    <w:family w:val="auto"/>
    <w:pitch w:val="default"/>
    <w:sig w:usb0="800002BF" w:usb1="38CF7CFA" w:usb2="00000016" w:usb3="00000000" w:csb0="00040001" w:csb1="00000000"/>
    <w:embedRegular r:id="rId7" w:fontKey="{313290EC-7B81-4B81-9346-EB8DBED43A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40FD7"/>
    <w:multiLevelType w:val="singleLevel"/>
    <w:tmpl w:val="07F40FD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ZmU0ZTVmYWE2NmJlMjg5OWZjMDhjOGY5ZjYxMjIifQ=="/>
    <w:docVar w:name="KSO_WPS_MARK_KEY" w:val="c1508caf-a491-41ab-9350-af4ed20086a6"/>
  </w:docVars>
  <w:rsids>
    <w:rsidRoot w:val="6521128D"/>
    <w:rsid w:val="0FC338F5"/>
    <w:rsid w:val="13AB7004"/>
    <w:rsid w:val="20DC2BF7"/>
    <w:rsid w:val="25852D53"/>
    <w:rsid w:val="2BD83D64"/>
    <w:rsid w:val="3D0037FB"/>
    <w:rsid w:val="465378D0"/>
    <w:rsid w:val="5A34357E"/>
    <w:rsid w:val="63DA794C"/>
    <w:rsid w:val="6521128D"/>
    <w:rsid w:val="65E211C2"/>
    <w:rsid w:val="72DA6210"/>
    <w:rsid w:val="7A72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1645</Words>
  <Characters>1849</Characters>
  <Lines>0</Lines>
  <Paragraphs>0</Paragraphs>
  <TotalTime>1</TotalTime>
  <ScaleCrop>false</ScaleCrop>
  <LinksUpToDate>false</LinksUpToDate>
  <CharactersWithSpaces>2013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2023-03-16T06:49:00Z</dcterms:created>
  <dc:creator>Administrator</dc:creator>
  <cp:lastModifiedBy>一响贪欢</cp:lastModifiedBy>
  <dcterms:modified xsi:type="dcterms:W3CDTF">2023-09-04T07:00:27Z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242AF79F338348E58510CF132783D22E_13</vt:lpwstr>
  </property>
</Properties>
</file>