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EE82E">
      <w:pPr>
        <w:spacing w:line="360" w:lineRule="auto"/>
        <w:jc w:val="center"/>
        <w:rPr>
          <w:rFonts w:hint="default" w:ascii="方正小标宋简体" w:hAnsi="方正小标宋简体" w:eastAsia="方正小标宋简体" w:cs="方正小标宋简体"/>
          <w:b/>
          <w:sz w:val="84"/>
          <w:szCs w:val="84"/>
          <w:highlight w:val="none"/>
        </w:rPr>
      </w:pPr>
      <w:r>
        <w:rPr>
          <w:rFonts w:ascii="方正小标宋简体" w:hAnsi="方正小标宋简体" w:eastAsia="方正小标宋简体" w:cs="方正小标宋简体"/>
          <w:b/>
          <w:sz w:val="84"/>
          <w:szCs w:val="84"/>
          <w:highlight w:val="none"/>
        </w:rPr>
        <w:t>瑶海区七里站街道</w:t>
      </w:r>
    </w:p>
    <w:p w14:paraId="03F4C023">
      <w:pPr>
        <w:spacing w:line="360" w:lineRule="auto"/>
        <w:jc w:val="center"/>
        <w:rPr>
          <w:rFonts w:hint="default" w:ascii="方正小标宋简体" w:hAnsi="方正小标宋简体" w:eastAsia="方正小标宋简体" w:cs="方正小标宋简体"/>
          <w:b/>
          <w:sz w:val="84"/>
          <w:szCs w:val="84"/>
          <w:highlight w:val="none"/>
        </w:rPr>
      </w:pPr>
      <w:r>
        <w:rPr>
          <w:rFonts w:ascii="方正小标宋简体" w:hAnsi="方正小标宋简体" w:eastAsia="方正小标宋简体" w:cs="方正小标宋简体"/>
          <w:b/>
          <w:sz w:val="84"/>
          <w:szCs w:val="84"/>
          <w:highlight w:val="none"/>
        </w:rPr>
        <w:t>防汛抗旱</w:t>
      </w:r>
    </w:p>
    <w:p w14:paraId="0BC81C34">
      <w:pPr>
        <w:rPr>
          <w:rFonts w:hint="default"/>
          <w:highlight w:val="none"/>
        </w:rPr>
      </w:pPr>
    </w:p>
    <w:p w14:paraId="6067EDC1">
      <w:pPr>
        <w:jc w:val="center"/>
        <w:rPr>
          <w:rFonts w:hint="default" w:ascii="微软雅黑" w:hAnsi="微软雅黑" w:eastAsia="微软雅黑" w:cs="微软雅黑"/>
          <w:sz w:val="28"/>
          <w:szCs w:val="36"/>
          <w:highlight w:val="none"/>
        </w:rPr>
      </w:pPr>
    </w:p>
    <w:p w14:paraId="11AB8127">
      <w:pPr>
        <w:spacing w:line="360" w:lineRule="auto"/>
        <w:jc w:val="center"/>
        <w:rPr>
          <w:rFonts w:ascii="方正小标宋简体" w:hAnsi="方正小标宋简体" w:eastAsia="方正小标宋简体" w:cs="方正小标宋简体"/>
          <w:b/>
          <w:sz w:val="84"/>
          <w:szCs w:val="84"/>
          <w:highlight w:val="none"/>
        </w:rPr>
      </w:pPr>
      <w:r>
        <w:rPr>
          <w:rFonts w:ascii="方正小标宋简体" w:hAnsi="方正小标宋简体" w:eastAsia="方正小标宋简体" w:cs="方正小标宋简体"/>
          <w:b/>
          <w:sz w:val="84"/>
          <w:szCs w:val="84"/>
          <w:highlight w:val="none"/>
        </w:rPr>
        <w:t>应</w:t>
      </w:r>
    </w:p>
    <w:p w14:paraId="1BB45E35">
      <w:pPr>
        <w:spacing w:line="360" w:lineRule="auto"/>
        <w:jc w:val="center"/>
        <w:rPr>
          <w:rFonts w:ascii="方正小标宋简体" w:hAnsi="方正小标宋简体" w:eastAsia="方正小标宋简体" w:cs="方正小标宋简体"/>
          <w:b/>
          <w:sz w:val="84"/>
          <w:szCs w:val="84"/>
          <w:highlight w:val="none"/>
        </w:rPr>
      </w:pPr>
      <w:r>
        <w:rPr>
          <w:rFonts w:ascii="方正小标宋简体" w:hAnsi="方正小标宋简体" w:eastAsia="方正小标宋简体" w:cs="方正小标宋简体"/>
          <w:b/>
          <w:sz w:val="84"/>
          <w:szCs w:val="84"/>
          <w:highlight w:val="none"/>
        </w:rPr>
        <w:t>急</w:t>
      </w:r>
    </w:p>
    <w:p w14:paraId="6E4FFC5B">
      <w:pPr>
        <w:spacing w:line="360" w:lineRule="auto"/>
        <w:jc w:val="center"/>
        <w:rPr>
          <w:rFonts w:ascii="方正小标宋简体" w:hAnsi="方正小标宋简体" w:eastAsia="方正小标宋简体" w:cs="方正小标宋简体"/>
          <w:b/>
          <w:sz w:val="84"/>
          <w:szCs w:val="84"/>
          <w:highlight w:val="none"/>
        </w:rPr>
      </w:pPr>
      <w:r>
        <w:rPr>
          <w:rFonts w:ascii="方正小标宋简体" w:hAnsi="方正小标宋简体" w:eastAsia="方正小标宋简体" w:cs="方正小标宋简体"/>
          <w:b/>
          <w:sz w:val="84"/>
          <w:szCs w:val="84"/>
          <w:highlight w:val="none"/>
        </w:rPr>
        <w:t>预</w:t>
      </w:r>
    </w:p>
    <w:p w14:paraId="3D19D264">
      <w:pPr>
        <w:spacing w:line="360" w:lineRule="auto"/>
        <w:jc w:val="center"/>
        <w:rPr>
          <w:rFonts w:hint="default" w:eastAsia="黑体" w:cs="Times New Roman"/>
          <w:b/>
          <w:sz w:val="84"/>
          <w:szCs w:val="84"/>
          <w:highlight w:val="none"/>
        </w:rPr>
      </w:pPr>
      <w:r>
        <w:rPr>
          <w:rFonts w:ascii="方正小标宋简体" w:hAnsi="方正小标宋简体" w:eastAsia="方正小标宋简体" w:cs="方正小标宋简体"/>
          <w:b/>
          <w:sz w:val="84"/>
          <w:szCs w:val="84"/>
          <w:highlight w:val="none"/>
        </w:rPr>
        <w:t>案</w:t>
      </w:r>
    </w:p>
    <w:p w14:paraId="57783FA4">
      <w:pPr>
        <w:rPr>
          <w:rFonts w:hint="default" w:ascii="微软雅黑" w:hAnsi="微软雅黑" w:eastAsia="微软雅黑" w:cs="微软雅黑"/>
          <w:sz w:val="28"/>
          <w:szCs w:val="36"/>
          <w:highlight w:val="none"/>
        </w:rPr>
      </w:pPr>
    </w:p>
    <w:p w14:paraId="6721CC32">
      <w:pPr>
        <w:rPr>
          <w:rFonts w:hint="default" w:ascii="微软雅黑" w:hAnsi="微软雅黑" w:eastAsia="微软雅黑" w:cs="微软雅黑"/>
          <w:sz w:val="28"/>
          <w:szCs w:val="36"/>
          <w:highlight w:val="none"/>
        </w:rPr>
      </w:pPr>
    </w:p>
    <w:p w14:paraId="559321C7">
      <w:pPr>
        <w:rPr>
          <w:rFonts w:hint="default" w:ascii="微软雅黑" w:hAnsi="微软雅黑" w:eastAsia="微软雅黑" w:cs="微软雅黑"/>
          <w:sz w:val="28"/>
          <w:szCs w:val="36"/>
          <w:highlight w:val="none"/>
        </w:rPr>
      </w:pPr>
    </w:p>
    <w:p w14:paraId="00A3F1C5">
      <w:pPr>
        <w:pStyle w:val="3"/>
        <w:adjustRightInd w:val="0"/>
        <w:snapToGrid w:val="0"/>
        <w:spacing w:before="0" w:line="540" w:lineRule="exact"/>
        <w:jc w:val="center"/>
        <w:rPr>
          <w:rFonts w:ascii="黑体" w:hAnsi="黑体" w:cs="宋体"/>
          <w:bCs/>
          <w:caps/>
          <w:kern w:val="2"/>
          <w:szCs w:val="32"/>
          <w:highlight w:val="none"/>
        </w:rPr>
      </w:pPr>
      <w:r>
        <w:rPr>
          <w:rFonts w:hint="eastAsia" w:ascii="黑体" w:hAnsi="黑体" w:cs="微软雅黑"/>
          <w:szCs w:val="32"/>
          <w:highlight w:val="none"/>
        </w:rPr>
        <w:t>七里站街道办事处</w:t>
      </w:r>
    </w:p>
    <w:p w14:paraId="005DFDD0">
      <w:pPr>
        <w:pStyle w:val="3"/>
        <w:adjustRightInd w:val="0"/>
        <w:snapToGrid w:val="0"/>
        <w:spacing w:before="0" w:line="540" w:lineRule="exact"/>
        <w:jc w:val="center"/>
        <w:rPr>
          <w:rFonts w:ascii="黑体" w:hAnsi="黑体" w:cs="微软雅黑"/>
          <w:szCs w:val="32"/>
          <w:highlight w:val="none"/>
        </w:rPr>
      </w:pPr>
      <w:r>
        <w:rPr>
          <w:rFonts w:ascii="黑体" w:hAnsi="黑体" w:cs="微软雅黑"/>
          <w:szCs w:val="32"/>
          <w:highlight w:val="none"/>
        </w:rPr>
        <w:t>（2024年7月）</w:t>
      </w:r>
    </w:p>
    <w:p w14:paraId="3F935FA1">
      <w:pPr>
        <w:pStyle w:val="2"/>
        <w:rPr>
          <w:rFonts w:hint="default" w:hAnsi="宋体" w:cs="宋体"/>
          <w:b/>
          <w:caps/>
          <w:kern w:val="2"/>
          <w:sz w:val="32"/>
          <w:szCs w:val="32"/>
          <w:highlight w:val="none"/>
          <w:lang w:bidi="ar-SA"/>
        </w:rPr>
        <w:sectPr>
          <w:footerReference r:id="rId3" w:type="default"/>
          <w:pgSz w:w="11906" w:h="16838"/>
          <w:pgMar w:top="850" w:right="1417" w:bottom="850" w:left="1417" w:header="851" w:footer="992" w:gutter="0"/>
          <w:pgNumType w:start="1"/>
          <w:cols w:space="720" w:num="1"/>
          <w:docGrid w:type="lines" w:linePitch="312" w:charSpace="0"/>
        </w:sectPr>
      </w:pPr>
    </w:p>
    <w:p w14:paraId="1C3C0312">
      <w:pPr>
        <w:pStyle w:val="2"/>
        <w:jc w:val="center"/>
        <w:rPr>
          <w:rFonts w:hint="default" w:hAnsi="宋体" w:cs="宋体"/>
          <w:b/>
          <w:caps/>
          <w:kern w:val="2"/>
          <w:sz w:val="32"/>
          <w:szCs w:val="32"/>
          <w:highlight w:val="none"/>
          <w:lang w:bidi="ar-SA"/>
        </w:rPr>
      </w:pPr>
      <w:r>
        <w:rPr>
          <w:rFonts w:hAnsi="宋体" w:cs="宋体"/>
          <w:b/>
          <w:caps/>
          <w:kern w:val="2"/>
          <w:sz w:val="32"/>
          <w:szCs w:val="32"/>
          <w:highlight w:val="none"/>
          <w:lang w:bidi="ar-SA"/>
        </w:rPr>
        <w:t>目录</w:t>
      </w:r>
    </w:p>
    <w:p w14:paraId="519650CA">
      <w:pPr>
        <w:adjustRightInd w:val="0"/>
        <w:snapToGrid w:val="0"/>
        <w:spacing w:line="560" w:lineRule="exact"/>
        <w:jc w:val="distribute"/>
        <w:outlineLvl w:val="0"/>
        <w:rPr>
          <w:rFonts w:hint="default" w:ascii="方正小标宋_GBK" w:hAnsi="方正小标宋_GBK" w:eastAsia="方正小标宋_GBK" w:cs="方正小标宋_GBK"/>
          <w:bCs/>
          <w:caps/>
          <w:sz w:val="32"/>
          <w:szCs w:val="32"/>
          <w:highlight w:val="none"/>
          <w:lang w:bidi="ar-SA"/>
        </w:rPr>
      </w:pPr>
      <w:r>
        <w:rPr>
          <w:rFonts w:ascii="宋体" w:hAnsi="宋体" w:cs="宋体"/>
          <w:b/>
          <w:caps/>
          <w:sz w:val="32"/>
          <w:szCs w:val="32"/>
          <w:highlight w:val="none"/>
          <w:lang w:bidi="ar-SA"/>
        </w:rPr>
        <w:t>一 基本情况</w:t>
      </w:r>
      <w:bookmarkStart w:id="0" w:name="_Toc9751"/>
      <w:r>
        <w:rPr>
          <w:rFonts w:ascii="黑体" w:hAnsi="黑体" w:eastAsia="黑体" w:cs="黑体"/>
          <w:szCs w:val="21"/>
          <w:highlight w:val="none"/>
          <w:shd w:val="clear" w:color="auto" w:fill="FFFFFF"/>
        </w:rPr>
        <w:t>•••••••••••••••••••••••••••••••••••</w:t>
      </w:r>
    </w:p>
    <w:p w14:paraId="7ED7C004">
      <w:pPr>
        <w:adjustRightInd w:val="0"/>
        <w:snapToGrid w:val="0"/>
        <w:spacing w:line="560" w:lineRule="exact"/>
        <w:ind w:firstLine="560" w:firstLineChars="200"/>
        <w:jc w:val="distribute"/>
        <w:outlineLvl w:val="0"/>
        <w:rPr>
          <w:rFonts w:hint="eastAsia"/>
          <w:lang w:eastAsia="zh-CN"/>
        </w:rPr>
      </w:pPr>
      <w:r>
        <w:rPr>
          <w:rFonts w:ascii="宋体" w:hAnsi="宋体" w:cs="宋体"/>
          <w:bCs/>
          <w:caps/>
          <w:sz w:val="28"/>
          <w:szCs w:val="28"/>
          <w:highlight w:val="none"/>
        </w:rPr>
        <w:t xml:space="preserve">1 </w:t>
      </w:r>
      <w:r>
        <w:rPr>
          <w:rFonts w:ascii="宋体" w:hAnsi="宋体" w:cs="宋体"/>
          <w:bCs/>
          <w:sz w:val="28"/>
          <w:szCs w:val="28"/>
          <w:highlight w:val="none"/>
          <w:shd w:val="clear" w:color="auto" w:fill="FFFFFF"/>
        </w:rPr>
        <w:t>街道概况</w:t>
      </w:r>
      <w:r>
        <w:rPr>
          <w:rFonts w:ascii="宋体" w:hAnsi="宋体" w:cs="宋体"/>
          <w:bCs/>
          <w:sz w:val="18"/>
          <w:szCs w:val="18"/>
          <w:highlight w:val="none"/>
          <w:shd w:val="clear" w:color="auto" w:fill="FFFFFF"/>
        </w:rPr>
        <w:t>•••••••••••••••••••••••••••••••••••••••••••••••••••••••••••••••••••••••••••••</w:t>
      </w:r>
      <w:r>
        <w:rPr>
          <w:rFonts w:hint="eastAsia" w:ascii="宋体" w:hAnsi="宋体" w:cs="宋体"/>
          <w:bCs/>
          <w:sz w:val="28"/>
          <w:szCs w:val="28"/>
          <w:highlight w:val="none"/>
          <w:shd w:val="clear" w:color="auto" w:fill="FFFFFF"/>
          <w:lang w:val="en-US" w:eastAsia="zh-CN"/>
        </w:rPr>
        <w:t>3</w:t>
      </w:r>
    </w:p>
    <w:p w14:paraId="0A88F9BB">
      <w:pPr>
        <w:adjustRightInd w:val="0"/>
        <w:snapToGrid w:val="0"/>
        <w:spacing w:line="560" w:lineRule="exact"/>
        <w:ind w:firstLine="560" w:firstLineChars="200"/>
        <w:jc w:val="distribute"/>
        <w:outlineLvl w:val="0"/>
        <w:rPr>
          <w:rFonts w:hint="eastAsia" w:ascii="宋体" w:hAnsi="宋体" w:eastAsia="宋体" w:cs="宋体"/>
          <w:bCs/>
          <w:caps/>
          <w:sz w:val="28"/>
          <w:szCs w:val="28"/>
          <w:highlight w:val="none"/>
          <w:lang w:eastAsia="zh-CN"/>
        </w:rPr>
      </w:pPr>
      <w:r>
        <w:rPr>
          <w:rFonts w:ascii="宋体" w:hAnsi="宋体" w:cs="宋体"/>
          <w:bCs/>
          <w:caps/>
          <w:sz w:val="28"/>
          <w:szCs w:val="28"/>
          <w:highlight w:val="none"/>
        </w:rPr>
        <w:t>2 风险隐患情况</w:t>
      </w:r>
      <w:r>
        <w:rPr>
          <w:rFonts w:ascii="宋体" w:hAnsi="宋体" w:cs="宋体"/>
          <w:bCs/>
          <w:sz w:val="18"/>
          <w:szCs w:val="18"/>
          <w:highlight w:val="none"/>
          <w:shd w:val="clear" w:color="auto" w:fill="FFFFFF"/>
        </w:rPr>
        <w:t>•••••••••••••••••••••••••••••••••••••••••••••••••••••••••••••••••••••••</w:t>
      </w:r>
      <w:r>
        <w:rPr>
          <w:rFonts w:hint="eastAsia" w:ascii="宋体" w:hAnsi="宋体" w:cs="宋体"/>
          <w:bCs/>
          <w:sz w:val="28"/>
          <w:szCs w:val="28"/>
          <w:highlight w:val="none"/>
          <w:shd w:val="clear" w:color="auto" w:fill="FFFFFF"/>
          <w:lang w:val="en-US" w:eastAsia="zh-CN"/>
        </w:rPr>
        <w:t>3</w:t>
      </w:r>
    </w:p>
    <w:p w14:paraId="6023C2BB">
      <w:pPr>
        <w:adjustRightInd w:val="0"/>
        <w:snapToGrid w:val="0"/>
        <w:spacing w:line="560" w:lineRule="exact"/>
        <w:jc w:val="distribute"/>
        <w:outlineLvl w:val="0"/>
        <w:rPr>
          <w:rFonts w:hint="default" w:ascii="方正小标宋_GBK" w:hAnsi="方正小标宋_GBK" w:eastAsia="方正小标宋_GBK" w:cs="方正小标宋_GBK"/>
          <w:bCs/>
          <w:caps/>
          <w:sz w:val="32"/>
          <w:szCs w:val="32"/>
          <w:highlight w:val="none"/>
          <w:lang w:bidi="ar-SA"/>
        </w:rPr>
      </w:pPr>
      <w:r>
        <w:rPr>
          <w:rFonts w:ascii="宋体" w:hAnsi="宋体" w:cs="宋体"/>
          <w:b/>
          <w:caps/>
          <w:sz w:val="32"/>
          <w:szCs w:val="32"/>
          <w:highlight w:val="none"/>
          <w:lang w:bidi="ar-SA"/>
        </w:rPr>
        <w:t>二 组织指挥及职责</w:t>
      </w:r>
      <w:r>
        <w:rPr>
          <w:rFonts w:ascii="黑体" w:hAnsi="黑体" w:eastAsia="黑体" w:cs="黑体"/>
          <w:szCs w:val="21"/>
          <w:highlight w:val="none"/>
          <w:shd w:val="clear" w:color="auto" w:fill="FFFFFF"/>
        </w:rPr>
        <w:t>••••••••••••••••••••••••••••••</w:t>
      </w:r>
    </w:p>
    <w:p w14:paraId="6730F91F">
      <w:pPr>
        <w:adjustRightInd w:val="0"/>
        <w:snapToGrid w:val="0"/>
        <w:spacing w:line="560" w:lineRule="exact"/>
        <w:ind w:firstLine="560" w:firstLineChars="200"/>
        <w:jc w:val="distribute"/>
        <w:outlineLvl w:val="0"/>
        <w:rPr>
          <w:rFonts w:hint="eastAsia" w:ascii="楷体_GB2312" w:hAnsi="楷体_GB2312" w:eastAsia="宋体" w:cs="楷体_GB2312"/>
          <w:sz w:val="32"/>
          <w:szCs w:val="32"/>
          <w:highlight w:val="none"/>
          <w:shd w:val="clear" w:color="auto" w:fill="FFFFFF"/>
          <w:lang w:val="en-US" w:eastAsia="zh-CN"/>
        </w:rPr>
      </w:pPr>
      <w:r>
        <w:rPr>
          <w:rFonts w:hint="eastAsia" w:hAnsi="宋体" w:cs="宋体"/>
          <w:sz w:val="28"/>
          <w:szCs w:val="28"/>
          <w:highlight w:val="none"/>
          <w:lang w:val="en-US" w:eastAsia="zh-CN"/>
        </w:rPr>
        <w:t>1</w:t>
      </w:r>
      <w:r>
        <w:rPr>
          <w:rFonts w:hAnsi="宋体" w:cs="宋体"/>
          <w:sz w:val="28"/>
          <w:szCs w:val="28"/>
          <w:highlight w:val="none"/>
        </w:rPr>
        <w:t xml:space="preserve"> 工作组组成及职责</w:t>
      </w:r>
      <w:r>
        <w:rPr>
          <w:rFonts w:hAnsi="宋体" w:cs="宋体"/>
          <w:bCs/>
          <w:sz w:val="18"/>
          <w:szCs w:val="18"/>
          <w:highlight w:val="none"/>
          <w:shd w:val="clear" w:color="auto" w:fill="FFFFFF"/>
        </w:rPr>
        <w:t>•••••••••••••••••••••••••••••••••••••••••••••••••••••••••••••••••</w:t>
      </w:r>
      <w:r>
        <w:rPr>
          <w:rFonts w:hint="eastAsia" w:ascii="宋体" w:hAnsi="宋体" w:cs="宋体"/>
          <w:bCs/>
          <w:sz w:val="28"/>
          <w:szCs w:val="28"/>
          <w:highlight w:val="none"/>
          <w:shd w:val="clear" w:color="auto" w:fill="FFFFFF"/>
          <w:lang w:val="en-US" w:eastAsia="zh-CN"/>
        </w:rPr>
        <w:t>3</w:t>
      </w:r>
    </w:p>
    <w:p w14:paraId="4532BE45">
      <w:pPr>
        <w:pStyle w:val="2"/>
        <w:spacing w:line="560" w:lineRule="exact"/>
        <w:ind w:firstLine="560" w:firstLineChars="200"/>
        <w:jc w:val="distribute"/>
        <w:rPr>
          <w:rFonts w:hint="eastAsia" w:ascii="楷体_GB2312" w:hAnsi="楷体_GB2312" w:eastAsia="宋体" w:cs="楷体_GB2312"/>
          <w:sz w:val="32"/>
          <w:szCs w:val="32"/>
          <w:highlight w:val="none"/>
          <w:shd w:val="clear" w:color="auto" w:fill="FFFFFF"/>
          <w:lang w:eastAsia="zh-CN"/>
        </w:rPr>
      </w:pPr>
      <w:r>
        <w:rPr>
          <w:rFonts w:hint="eastAsia" w:hAnsi="宋体" w:cs="宋体"/>
          <w:sz w:val="28"/>
          <w:szCs w:val="28"/>
          <w:highlight w:val="none"/>
          <w:lang w:val="en-US" w:eastAsia="zh-CN"/>
        </w:rPr>
        <w:t>2</w:t>
      </w:r>
      <w:r>
        <w:rPr>
          <w:rFonts w:hAnsi="宋体" w:cs="宋体"/>
          <w:sz w:val="28"/>
          <w:szCs w:val="28"/>
          <w:highlight w:val="none"/>
        </w:rPr>
        <w:t xml:space="preserve"> 包保责任人及职责</w:t>
      </w:r>
      <w:r>
        <w:rPr>
          <w:rFonts w:hAnsi="宋体" w:cs="宋体"/>
          <w:bCs/>
          <w:sz w:val="18"/>
          <w:szCs w:val="18"/>
          <w:highlight w:val="none"/>
          <w:shd w:val="clear" w:color="auto" w:fill="FFFFFF"/>
        </w:rPr>
        <w:t>••••••••••••••••••••••••••••••••••••••••••••••••••••••••••••••••</w:t>
      </w:r>
      <w:r>
        <w:rPr>
          <w:rFonts w:hint="eastAsia" w:hAnsi="宋体" w:cs="宋体"/>
          <w:bCs/>
          <w:sz w:val="28"/>
          <w:szCs w:val="28"/>
          <w:highlight w:val="none"/>
          <w:shd w:val="clear" w:color="auto" w:fill="FFFFFF"/>
          <w:lang w:val="en-US" w:eastAsia="zh-CN"/>
        </w:rPr>
        <w:t>5</w:t>
      </w:r>
    </w:p>
    <w:p w14:paraId="5F3D3E25">
      <w:pPr>
        <w:pStyle w:val="2"/>
        <w:spacing w:line="560" w:lineRule="exact"/>
        <w:jc w:val="distribute"/>
        <w:rPr>
          <w:rFonts w:hint="default" w:ascii="方正小标宋_GBK" w:hAnsi="方正小标宋_GBK" w:eastAsia="方正小标宋_GBK" w:cs="方正小标宋_GBK"/>
          <w:sz w:val="32"/>
          <w:szCs w:val="32"/>
          <w:highlight w:val="none"/>
          <w:shd w:val="clear" w:color="auto" w:fill="FFFFFF"/>
        </w:rPr>
      </w:pPr>
      <w:r>
        <w:rPr>
          <w:rFonts w:hAnsi="宋体" w:cs="宋体"/>
          <w:b/>
          <w:caps/>
          <w:kern w:val="2"/>
          <w:sz w:val="32"/>
          <w:szCs w:val="32"/>
          <w:highlight w:val="none"/>
          <w:lang w:bidi="ar-SA"/>
        </w:rPr>
        <w:t>三 预警与应急响应</w:t>
      </w:r>
      <w:r>
        <w:rPr>
          <w:rFonts w:ascii="黑体" w:hAnsi="黑体" w:eastAsia="黑体" w:cs="黑体"/>
          <w:kern w:val="2"/>
          <w:szCs w:val="21"/>
          <w:highlight w:val="none"/>
          <w:shd w:val="clear" w:color="auto" w:fill="FFFFFF"/>
        </w:rPr>
        <w:t>••••••••••••••••••••••••••••••</w:t>
      </w:r>
    </w:p>
    <w:p w14:paraId="246FEEB2">
      <w:pPr>
        <w:pStyle w:val="2"/>
        <w:spacing w:line="560" w:lineRule="exact"/>
        <w:ind w:firstLine="560" w:firstLineChars="200"/>
        <w:jc w:val="distribute"/>
        <w:rPr>
          <w:rFonts w:hint="eastAsia" w:hAnsi="宋体" w:eastAsia="宋体" w:cs="宋体"/>
          <w:bCs/>
          <w:sz w:val="28"/>
          <w:szCs w:val="28"/>
          <w:highlight w:val="none"/>
          <w:shd w:val="clear" w:color="auto" w:fill="FFFFFF"/>
          <w:lang w:eastAsia="zh-CN"/>
        </w:rPr>
      </w:pPr>
      <w:r>
        <w:rPr>
          <w:rFonts w:hAnsi="宋体" w:cs="宋体"/>
          <w:sz w:val="28"/>
          <w:szCs w:val="28"/>
          <w:highlight w:val="none"/>
        </w:rPr>
        <w:t>1 预警</w:t>
      </w:r>
      <w:r>
        <w:rPr>
          <w:rFonts w:hAnsi="宋体" w:cs="宋体"/>
          <w:bCs/>
          <w:sz w:val="18"/>
          <w:szCs w:val="18"/>
          <w:highlight w:val="none"/>
          <w:shd w:val="clear" w:color="auto" w:fill="FFFFFF"/>
        </w:rPr>
        <w:t>••••••••••••••••••••••••••••••••••••••••••••••••••••••••••••••••••••••••••••••••••</w:t>
      </w:r>
      <w:r>
        <w:rPr>
          <w:rFonts w:hint="eastAsia" w:hAnsi="宋体" w:cs="宋体"/>
          <w:bCs/>
          <w:sz w:val="28"/>
          <w:szCs w:val="28"/>
          <w:highlight w:val="none"/>
          <w:shd w:val="clear" w:color="auto" w:fill="FFFFFF"/>
          <w:lang w:val="en-US" w:eastAsia="zh-CN"/>
        </w:rPr>
        <w:t>6</w:t>
      </w:r>
    </w:p>
    <w:p w14:paraId="6D5A8D61">
      <w:pPr>
        <w:pStyle w:val="2"/>
        <w:spacing w:line="560" w:lineRule="exact"/>
        <w:ind w:firstLine="560" w:firstLineChars="200"/>
        <w:jc w:val="distribute"/>
        <w:rPr>
          <w:rFonts w:hint="eastAsia" w:hAnsi="宋体" w:eastAsia="宋体" w:cs="宋体"/>
          <w:bCs/>
          <w:sz w:val="28"/>
          <w:szCs w:val="28"/>
          <w:highlight w:val="none"/>
          <w:shd w:val="clear" w:color="auto" w:fill="FFFFFF"/>
          <w:lang w:eastAsia="zh-CN"/>
        </w:rPr>
      </w:pPr>
      <w:r>
        <w:rPr>
          <w:rFonts w:hAnsi="宋体" w:cs="宋体"/>
          <w:bCs/>
          <w:sz w:val="28"/>
          <w:szCs w:val="28"/>
          <w:highlight w:val="none"/>
          <w:shd w:val="clear" w:color="auto" w:fill="FFFFFF"/>
        </w:rPr>
        <w:t xml:space="preserve">2 </w:t>
      </w:r>
      <w:r>
        <w:rPr>
          <w:rFonts w:hAnsi="宋体" w:cs="宋体"/>
          <w:sz w:val="28"/>
          <w:szCs w:val="28"/>
          <w:highlight w:val="none"/>
        </w:rPr>
        <w:t>启动响应</w:t>
      </w:r>
      <w:r>
        <w:rPr>
          <w:rFonts w:hAnsi="宋体" w:cs="宋体"/>
          <w:bCs/>
          <w:sz w:val="18"/>
          <w:szCs w:val="18"/>
          <w:highlight w:val="none"/>
          <w:shd w:val="clear" w:color="auto" w:fill="FFFFFF"/>
        </w:rPr>
        <w:t>••••••••••••••••••••••••••••••••••••••••••••••••••••••••••••••••••••••••</w:t>
      </w:r>
      <w:r>
        <w:rPr>
          <w:rFonts w:hint="eastAsia" w:hAnsi="宋体" w:cs="宋体"/>
          <w:bCs/>
          <w:sz w:val="28"/>
          <w:szCs w:val="28"/>
          <w:highlight w:val="none"/>
          <w:shd w:val="clear" w:color="auto" w:fill="FFFFFF"/>
          <w:lang w:val="en-US" w:eastAsia="zh-CN"/>
        </w:rPr>
        <w:t>6</w:t>
      </w:r>
    </w:p>
    <w:p w14:paraId="75754B41">
      <w:pPr>
        <w:pStyle w:val="2"/>
        <w:spacing w:line="560" w:lineRule="exact"/>
        <w:ind w:firstLine="560" w:firstLineChars="200"/>
        <w:jc w:val="distribute"/>
        <w:rPr>
          <w:rFonts w:hint="eastAsia" w:hAnsi="宋体" w:eastAsia="宋体" w:cs="宋体"/>
          <w:bCs/>
          <w:sz w:val="28"/>
          <w:szCs w:val="28"/>
          <w:highlight w:val="none"/>
          <w:shd w:val="clear" w:color="auto" w:fill="FFFFFF"/>
          <w:lang w:eastAsia="zh-CN"/>
        </w:rPr>
      </w:pPr>
      <w:r>
        <w:rPr>
          <w:rFonts w:hAnsi="宋体" w:cs="宋体"/>
          <w:bCs/>
          <w:sz w:val="28"/>
          <w:szCs w:val="28"/>
          <w:highlight w:val="none"/>
          <w:shd w:val="clear" w:color="auto" w:fill="FFFFFF"/>
        </w:rPr>
        <w:t xml:space="preserve">3 </w:t>
      </w:r>
      <w:r>
        <w:rPr>
          <w:rFonts w:hAnsi="宋体" w:cs="宋体"/>
          <w:sz w:val="28"/>
          <w:szCs w:val="28"/>
          <w:highlight w:val="none"/>
        </w:rPr>
        <w:t>防汛响应措施</w:t>
      </w:r>
      <w:r>
        <w:rPr>
          <w:rFonts w:hAnsi="宋体" w:cs="宋体"/>
          <w:bCs/>
          <w:sz w:val="18"/>
          <w:szCs w:val="18"/>
          <w:highlight w:val="none"/>
          <w:shd w:val="clear" w:color="auto" w:fill="FFFFFF"/>
        </w:rPr>
        <w:t>••••••••••••••••••••••••••••••••••••••••••••••••••••••••••</w:t>
      </w:r>
      <w:r>
        <w:rPr>
          <w:rFonts w:hint="eastAsia" w:hAnsi="宋体" w:cs="宋体"/>
          <w:bCs/>
          <w:sz w:val="28"/>
          <w:szCs w:val="28"/>
          <w:highlight w:val="none"/>
          <w:shd w:val="clear" w:color="auto" w:fill="FFFFFF"/>
          <w:lang w:val="en-US" w:eastAsia="zh-CN"/>
        </w:rPr>
        <w:t>7</w:t>
      </w:r>
    </w:p>
    <w:p w14:paraId="48BBA207">
      <w:pPr>
        <w:pStyle w:val="2"/>
        <w:spacing w:line="560" w:lineRule="exact"/>
        <w:ind w:firstLine="560" w:firstLineChars="200"/>
        <w:jc w:val="distribute"/>
        <w:rPr>
          <w:rFonts w:hint="default" w:hAnsi="宋体" w:eastAsia="宋体" w:cs="宋体"/>
          <w:bCs/>
          <w:sz w:val="28"/>
          <w:szCs w:val="28"/>
          <w:highlight w:val="none"/>
          <w:shd w:val="clear" w:color="auto" w:fill="FFFFFF"/>
          <w:lang w:val="en-US" w:eastAsia="zh-CN"/>
        </w:rPr>
      </w:pPr>
      <w:r>
        <w:rPr>
          <w:rFonts w:hAnsi="宋体" w:cs="宋体"/>
          <w:bCs/>
          <w:sz w:val="28"/>
          <w:szCs w:val="28"/>
          <w:highlight w:val="none"/>
          <w:shd w:val="clear" w:color="auto" w:fill="FFFFFF"/>
        </w:rPr>
        <w:t>4 响应终止</w:t>
      </w:r>
      <w:r>
        <w:rPr>
          <w:rFonts w:hAnsi="宋体" w:cs="宋体"/>
          <w:bCs/>
          <w:sz w:val="18"/>
          <w:szCs w:val="18"/>
          <w:highlight w:val="none"/>
          <w:shd w:val="clear" w:color="auto" w:fill="FFFFFF"/>
        </w:rPr>
        <w:t>•••••••••••••••••••••••••••••••••••••••••••••••••••••••••••••••••••••</w:t>
      </w:r>
      <w:r>
        <w:rPr>
          <w:rFonts w:hint="eastAsia" w:hAnsi="宋体" w:cs="宋体"/>
          <w:bCs/>
          <w:sz w:val="28"/>
          <w:szCs w:val="28"/>
          <w:highlight w:val="none"/>
          <w:shd w:val="clear" w:color="auto" w:fill="FFFFFF"/>
          <w:lang w:val="en-US" w:eastAsia="zh-CN"/>
        </w:rPr>
        <w:t>9</w:t>
      </w:r>
    </w:p>
    <w:p w14:paraId="166B53B4">
      <w:pPr>
        <w:pStyle w:val="2"/>
        <w:spacing w:line="560" w:lineRule="exact"/>
        <w:jc w:val="distribute"/>
        <w:rPr>
          <w:rFonts w:hint="default" w:ascii="黑体" w:hAnsi="黑体" w:eastAsia="黑体" w:cs="黑体"/>
          <w:sz w:val="32"/>
          <w:szCs w:val="32"/>
          <w:highlight w:val="none"/>
          <w:shd w:val="clear" w:color="auto" w:fill="FFFFFF"/>
        </w:rPr>
      </w:pPr>
      <w:r>
        <w:rPr>
          <w:rFonts w:hAnsi="宋体" w:cs="宋体"/>
          <w:b/>
          <w:caps/>
          <w:kern w:val="2"/>
          <w:sz w:val="32"/>
          <w:szCs w:val="32"/>
          <w:highlight w:val="none"/>
          <w:lang w:bidi="ar-SA"/>
        </w:rPr>
        <w:t>四</w:t>
      </w:r>
      <w:r>
        <w:rPr>
          <w:rFonts w:hint="eastAsia" w:hAnsi="宋体" w:cs="宋体"/>
          <w:b/>
          <w:caps/>
          <w:kern w:val="2"/>
          <w:sz w:val="32"/>
          <w:szCs w:val="32"/>
          <w:highlight w:val="none"/>
          <w:lang w:val="en-US" w:eastAsia="zh-CN" w:bidi="ar-SA"/>
        </w:rPr>
        <w:t xml:space="preserve"> </w:t>
      </w:r>
      <w:r>
        <w:rPr>
          <w:rFonts w:hAnsi="宋体" w:cs="宋体"/>
          <w:b/>
          <w:caps/>
          <w:kern w:val="2"/>
          <w:sz w:val="32"/>
          <w:szCs w:val="32"/>
          <w:highlight w:val="none"/>
          <w:lang w:bidi="ar-SA"/>
        </w:rPr>
        <w:t>应急保障</w:t>
      </w:r>
      <w:r>
        <w:rPr>
          <w:rFonts w:ascii="黑体" w:hAnsi="黑体" w:eastAsia="黑体" w:cs="黑体"/>
          <w:szCs w:val="21"/>
          <w:highlight w:val="none"/>
          <w:shd w:val="clear" w:color="auto" w:fill="FFFFFF"/>
        </w:rPr>
        <w:t>••••••••••••••••••••••••••••••••••••</w:t>
      </w:r>
    </w:p>
    <w:p w14:paraId="6D5BE0E4">
      <w:pPr>
        <w:pStyle w:val="2"/>
        <w:spacing w:line="560" w:lineRule="exact"/>
        <w:ind w:firstLine="560" w:firstLineChars="200"/>
        <w:jc w:val="distribute"/>
        <w:rPr>
          <w:rFonts w:hAnsi="宋体" w:cs="宋体"/>
          <w:sz w:val="28"/>
          <w:szCs w:val="28"/>
          <w:highlight w:val="none"/>
        </w:rPr>
      </w:pPr>
      <w:r>
        <w:rPr>
          <w:rFonts w:hAnsi="宋体" w:cs="宋体"/>
          <w:sz w:val="28"/>
          <w:szCs w:val="28"/>
          <w:highlight w:val="none"/>
        </w:rPr>
        <w:t>1 七里站街道应急队伍</w:t>
      </w:r>
      <w:r>
        <w:rPr>
          <w:rFonts w:hAnsi="宋体" w:cs="宋体"/>
          <w:bCs/>
          <w:sz w:val="18"/>
          <w:szCs w:val="18"/>
          <w:highlight w:val="none"/>
          <w:shd w:val="clear" w:color="auto" w:fill="FFFFFF"/>
        </w:rPr>
        <w:t>••••••••••••••••••••••••••••••••••••••••••••••••••••••••••</w:t>
      </w:r>
      <w:r>
        <w:rPr>
          <w:rFonts w:hint="eastAsia" w:hAnsi="宋体" w:cs="宋体"/>
          <w:bCs/>
          <w:sz w:val="28"/>
          <w:szCs w:val="28"/>
          <w:highlight w:val="none"/>
          <w:shd w:val="clear" w:color="auto" w:fill="FFFFFF"/>
          <w:lang w:val="en-US" w:eastAsia="zh-CN"/>
        </w:rPr>
        <w:t>9</w:t>
      </w:r>
      <w:r>
        <w:rPr>
          <w:rFonts w:hAnsi="宋体" w:cs="宋体"/>
          <w:sz w:val="28"/>
          <w:szCs w:val="28"/>
          <w:highlight w:val="none"/>
        </w:rPr>
        <w:t xml:space="preserve"> </w:t>
      </w:r>
    </w:p>
    <w:p w14:paraId="5CA2E6A1">
      <w:pPr>
        <w:pStyle w:val="2"/>
        <w:spacing w:line="560" w:lineRule="exact"/>
        <w:ind w:firstLine="560" w:firstLineChars="200"/>
        <w:jc w:val="distribute"/>
        <w:rPr>
          <w:rFonts w:hint="default" w:hAnsi="宋体" w:eastAsia="宋体" w:cs="宋体"/>
          <w:bCs/>
          <w:sz w:val="28"/>
          <w:szCs w:val="28"/>
          <w:highlight w:val="none"/>
          <w:shd w:val="clear" w:color="auto" w:fill="FFFFFF"/>
          <w:lang w:val="en-US" w:eastAsia="zh-CN"/>
        </w:rPr>
      </w:pPr>
      <w:r>
        <w:rPr>
          <w:rFonts w:hint="eastAsia" w:hAnsi="宋体" w:cs="宋体"/>
          <w:sz w:val="28"/>
          <w:szCs w:val="28"/>
          <w:highlight w:val="none"/>
          <w:lang w:val="en-US" w:eastAsia="zh-CN"/>
        </w:rPr>
        <w:t xml:space="preserve">2 </w:t>
      </w:r>
      <w:r>
        <w:rPr>
          <w:rFonts w:hAnsi="宋体" w:cs="宋体"/>
          <w:sz w:val="28"/>
          <w:szCs w:val="28"/>
          <w:highlight w:val="none"/>
        </w:rPr>
        <w:t>防汛抢险救援物资和装备</w:t>
      </w:r>
      <w:r>
        <w:rPr>
          <w:rFonts w:hAnsi="宋体" w:cs="宋体"/>
          <w:bCs/>
          <w:sz w:val="18"/>
          <w:szCs w:val="18"/>
          <w:highlight w:val="none"/>
          <w:shd w:val="clear" w:color="auto" w:fill="FFFFFF"/>
        </w:rPr>
        <w:t>••••••••••••••••••••••••••••••••••••••••••••••••••••••</w:t>
      </w:r>
      <w:r>
        <w:rPr>
          <w:rFonts w:hint="eastAsia" w:hAnsi="宋体" w:cs="宋体"/>
          <w:bCs/>
          <w:sz w:val="28"/>
          <w:szCs w:val="28"/>
          <w:highlight w:val="none"/>
          <w:shd w:val="clear" w:color="auto" w:fill="FFFFFF"/>
          <w:lang w:val="en-US" w:eastAsia="zh-CN"/>
        </w:rPr>
        <w:t>9</w:t>
      </w:r>
    </w:p>
    <w:p w14:paraId="262BDDF9">
      <w:pPr>
        <w:pStyle w:val="2"/>
        <w:adjustRightInd w:val="0"/>
        <w:snapToGrid w:val="0"/>
        <w:spacing w:line="560" w:lineRule="exact"/>
        <w:jc w:val="distribute"/>
        <w:outlineLvl w:val="0"/>
        <w:rPr>
          <w:rFonts w:hint="default" w:hAnsi="宋体" w:eastAsia="黑体" w:cs="宋体"/>
          <w:bCs/>
          <w:sz w:val="28"/>
          <w:szCs w:val="28"/>
          <w:highlight w:val="none"/>
          <w:shd w:val="clear" w:color="auto" w:fill="FFFFFF"/>
          <w:lang w:val="en-US"/>
        </w:rPr>
      </w:pPr>
      <w:r>
        <w:rPr>
          <w:rFonts w:hAnsi="宋体" w:cs="宋体"/>
          <w:b/>
          <w:caps/>
          <w:kern w:val="2"/>
          <w:sz w:val="32"/>
          <w:szCs w:val="32"/>
          <w:highlight w:val="none"/>
          <w:lang w:bidi="ar-SA"/>
        </w:rPr>
        <w:t xml:space="preserve">五 </w:t>
      </w:r>
      <w:r>
        <w:rPr>
          <w:rFonts w:hint="eastAsia" w:hAnsi="宋体" w:cs="宋体"/>
          <w:b/>
          <w:caps/>
          <w:kern w:val="2"/>
          <w:sz w:val="32"/>
          <w:szCs w:val="32"/>
          <w:highlight w:val="none"/>
          <w:lang w:val="en-US" w:eastAsia="zh-CN" w:bidi="ar-SA"/>
        </w:rPr>
        <w:t xml:space="preserve"> </w:t>
      </w:r>
      <w:r>
        <w:rPr>
          <w:rFonts w:hAnsi="宋体" w:cs="宋体"/>
          <w:b/>
          <w:caps/>
          <w:kern w:val="2"/>
          <w:sz w:val="32"/>
          <w:szCs w:val="32"/>
          <w:highlight w:val="none"/>
          <w:lang w:bidi="ar-SA"/>
        </w:rPr>
        <w:t>宣传教育与培训演练</w:t>
      </w:r>
      <w:r>
        <w:rPr>
          <w:rFonts w:hAnsi="宋体" w:cs="宋体"/>
          <w:bCs/>
          <w:sz w:val="18"/>
          <w:szCs w:val="18"/>
          <w:highlight w:val="none"/>
          <w:shd w:val="clear" w:color="auto" w:fill="FFFFFF"/>
        </w:rPr>
        <w:t>••••••••••••••••••••••••••••••••••••••••••••••••••••</w:t>
      </w:r>
      <w:r>
        <w:rPr>
          <w:rFonts w:hint="eastAsia" w:hAnsi="宋体" w:cs="宋体"/>
          <w:bCs/>
          <w:sz w:val="28"/>
          <w:szCs w:val="28"/>
          <w:highlight w:val="none"/>
          <w:shd w:val="clear" w:color="auto" w:fill="FFFFFF"/>
          <w:lang w:val="en-US" w:eastAsia="zh-CN"/>
        </w:rPr>
        <w:t>10</w:t>
      </w:r>
    </w:p>
    <w:p w14:paraId="256A6C44">
      <w:pPr>
        <w:pStyle w:val="2"/>
        <w:adjustRightInd w:val="0"/>
        <w:snapToGrid w:val="0"/>
        <w:spacing w:line="560" w:lineRule="exact"/>
        <w:jc w:val="left"/>
        <w:outlineLvl w:val="0"/>
        <w:rPr>
          <w:rFonts w:hint="default" w:hAnsi="宋体" w:cs="宋体"/>
          <w:b/>
          <w:caps/>
          <w:kern w:val="2"/>
          <w:sz w:val="32"/>
          <w:szCs w:val="32"/>
          <w:highlight w:val="none"/>
          <w:lang w:bidi="ar-SA"/>
        </w:rPr>
      </w:pPr>
      <w:r>
        <w:rPr>
          <w:rFonts w:hint="default" w:hAnsi="宋体" w:cs="宋体"/>
          <w:b/>
          <w:caps/>
          <w:kern w:val="2"/>
          <w:sz w:val="32"/>
          <w:szCs w:val="32"/>
          <w:highlight w:val="none"/>
          <w:lang w:bidi="ar-SA"/>
        </w:rPr>
        <w:t>六</w:t>
      </w:r>
      <w:r>
        <w:rPr>
          <w:rFonts w:hint="eastAsia" w:hAnsi="宋体" w:cs="宋体"/>
          <w:b/>
          <w:caps/>
          <w:kern w:val="2"/>
          <w:sz w:val="32"/>
          <w:szCs w:val="32"/>
          <w:highlight w:val="none"/>
          <w:lang w:val="en-US" w:eastAsia="zh-CN" w:bidi="ar-SA"/>
        </w:rPr>
        <w:t xml:space="preserve">  </w:t>
      </w:r>
      <w:r>
        <w:rPr>
          <w:rFonts w:hint="default" w:hAnsi="宋体" w:cs="宋体"/>
          <w:b/>
          <w:caps/>
          <w:kern w:val="2"/>
          <w:sz w:val="32"/>
          <w:szCs w:val="32"/>
          <w:highlight w:val="none"/>
          <w:lang w:bidi="ar-SA"/>
        </w:rPr>
        <w:t>信息报送</w:t>
      </w:r>
      <w:r>
        <w:rPr>
          <w:rFonts w:hint="default" w:hAnsi="宋体" w:cs="宋体"/>
          <w:b/>
          <w:caps/>
          <w:kern w:val="2"/>
          <w:sz w:val="32"/>
          <w:szCs w:val="32"/>
          <w:highlight w:val="none"/>
          <w:lang w:bidi="ar-SA"/>
        </w:rPr>
        <w:tab/>
      </w:r>
    </w:p>
    <w:p w14:paraId="1667E8E4">
      <w:pPr>
        <w:pStyle w:val="2"/>
        <w:adjustRightInd w:val="0"/>
        <w:snapToGrid w:val="0"/>
        <w:spacing w:line="560" w:lineRule="exact"/>
        <w:jc w:val="distribute"/>
        <w:outlineLvl w:val="0"/>
        <w:rPr>
          <w:rFonts w:hint="default" w:hAnsi="宋体" w:eastAsia="宋体" w:cs="宋体"/>
          <w:bCs/>
          <w:sz w:val="28"/>
          <w:szCs w:val="28"/>
          <w:highlight w:val="none"/>
          <w:shd w:val="clear" w:color="auto" w:fill="FFFFFF"/>
          <w:lang w:val="en-US" w:eastAsia="zh-CN"/>
        </w:rPr>
      </w:pPr>
      <w:r>
        <w:rPr>
          <w:rFonts w:hint="eastAsia" w:hAnsi="宋体" w:cs="宋体"/>
          <w:b/>
          <w:caps/>
          <w:kern w:val="2"/>
          <w:sz w:val="28"/>
          <w:szCs w:val="28"/>
          <w:highlight w:val="none"/>
          <w:lang w:val="en-US" w:eastAsia="zh-CN" w:bidi="ar-SA"/>
        </w:rPr>
        <w:t xml:space="preserve">   </w:t>
      </w:r>
      <w:r>
        <w:rPr>
          <w:rFonts w:hint="default" w:hAnsi="宋体" w:cs="宋体"/>
          <w:b/>
          <w:caps/>
          <w:kern w:val="2"/>
          <w:sz w:val="28"/>
          <w:szCs w:val="28"/>
          <w:highlight w:val="none"/>
          <w:lang w:bidi="ar-SA"/>
        </w:rPr>
        <w:t>（一）报告内容</w:t>
      </w:r>
      <w:r>
        <w:rPr>
          <w:rFonts w:hint="default" w:hAnsi="宋体" w:cs="宋体"/>
          <w:b/>
          <w:caps/>
          <w:kern w:val="2"/>
          <w:sz w:val="28"/>
          <w:szCs w:val="28"/>
          <w:highlight w:val="none"/>
          <w:lang w:bidi="ar-SA"/>
        </w:rPr>
        <w:tab/>
      </w:r>
      <w:r>
        <w:rPr>
          <w:rFonts w:hAnsi="宋体" w:cs="宋体"/>
          <w:bCs/>
          <w:sz w:val="18"/>
          <w:szCs w:val="18"/>
          <w:highlight w:val="none"/>
          <w:shd w:val="clear" w:color="auto" w:fill="FFFFFF"/>
        </w:rPr>
        <w:t>••••••••••••••••••••••••••••••••••••••••••••••••</w:t>
      </w:r>
      <w:r>
        <w:rPr>
          <w:rFonts w:hint="eastAsia" w:hAnsi="宋体" w:cs="宋体"/>
          <w:bCs/>
          <w:sz w:val="28"/>
          <w:szCs w:val="28"/>
          <w:highlight w:val="none"/>
          <w:shd w:val="clear" w:color="auto" w:fill="FFFFFF"/>
          <w:lang w:val="en-US" w:eastAsia="zh-CN"/>
        </w:rPr>
        <w:t>10</w:t>
      </w:r>
    </w:p>
    <w:p w14:paraId="0404A7F4">
      <w:pPr>
        <w:pStyle w:val="2"/>
        <w:adjustRightInd w:val="0"/>
        <w:snapToGrid w:val="0"/>
        <w:spacing w:line="560" w:lineRule="exact"/>
        <w:jc w:val="distribute"/>
        <w:outlineLvl w:val="0"/>
        <w:rPr>
          <w:rFonts w:hint="default" w:hAnsi="宋体" w:eastAsia="宋体" w:cs="宋体"/>
          <w:bCs/>
          <w:sz w:val="28"/>
          <w:szCs w:val="28"/>
          <w:highlight w:val="none"/>
          <w:shd w:val="clear" w:color="auto" w:fill="FFFFFF"/>
          <w:lang w:val="en-US" w:eastAsia="zh-CN"/>
        </w:rPr>
      </w:pPr>
      <w:r>
        <w:rPr>
          <w:rFonts w:hint="eastAsia" w:hAnsi="宋体" w:cs="宋体"/>
          <w:b/>
          <w:caps/>
          <w:kern w:val="2"/>
          <w:sz w:val="28"/>
          <w:szCs w:val="28"/>
          <w:highlight w:val="none"/>
          <w:lang w:val="en-US" w:eastAsia="zh-CN" w:bidi="ar-SA"/>
        </w:rPr>
        <w:t xml:space="preserve">   </w:t>
      </w:r>
      <w:r>
        <w:rPr>
          <w:rFonts w:hint="default" w:hAnsi="宋体" w:cs="宋体"/>
          <w:b/>
          <w:caps/>
          <w:kern w:val="2"/>
          <w:sz w:val="28"/>
          <w:szCs w:val="28"/>
          <w:highlight w:val="none"/>
          <w:lang w:bidi="ar-SA"/>
        </w:rPr>
        <w:t>（二）信息报送</w:t>
      </w:r>
      <w:r>
        <w:rPr>
          <w:rFonts w:hint="default" w:hAnsi="宋体" w:cs="宋体"/>
          <w:b/>
          <w:caps/>
          <w:kern w:val="2"/>
          <w:sz w:val="28"/>
          <w:szCs w:val="28"/>
          <w:highlight w:val="none"/>
          <w:lang w:bidi="ar-SA"/>
        </w:rPr>
        <w:tab/>
      </w:r>
      <w:r>
        <w:rPr>
          <w:rFonts w:hAnsi="宋体" w:cs="宋体"/>
          <w:bCs/>
          <w:sz w:val="18"/>
          <w:szCs w:val="18"/>
          <w:highlight w:val="none"/>
          <w:shd w:val="clear" w:color="auto" w:fill="FFFFFF"/>
        </w:rPr>
        <w:t>•••••••••••••••••••••••••••••••••••••••••••••••</w:t>
      </w:r>
      <w:r>
        <w:rPr>
          <w:rFonts w:hint="eastAsia" w:hAnsi="宋体" w:cs="宋体"/>
          <w:bCs/>
          <w:sz w:val="28"/>
          <w:szCs w:val="28"/>
          <w:highlight w:val="none"/>
          <w:shd w:val="clear" w:color="auto" w:fill="FFFFFF"/>
          <w:lang w:val="en-US" w:eastAsia="zh-CN"/>
        </w:rPr>
        <w:t>10</w:t>
      </w:r>
    </w:p>
    <w:p w14:paraId="229A27DB">
      <w:pPr>
        <w:pStyle w:val="2"/>
        <w:adjustRightInd w:val="0"/>
        <w:snapToGrid w:val="0"/>
        <w:spacing w:line="560" w:lineRule="exact"/>
        <w:jc w:val="distribute"/>
        <w:outlineLvl w:val="0"/>
        <w:rPr>
          <w:rFonts w:hint="default" w:hAnsi="宋体" w:eastAsia="宋体" w:cs="宋体"/>
          <w:bCs/>
          <w:sz w:val="28"/>
          <w:szCs w:val="28"/>
          <w:highlight w:val="none"/>
          <w:shd w:val="clear" w:color="auto" w:fill="FFFFFF"/>
          <w:lang w:val="en-US" w:eastAsia="zh-CN"/>
        </w:rPr>
      </w:pPr>
      <w:r>
        <w:rPr>
          <w:rFonts w:hAnsi="宋体" w:cs="宋体"/>
          <w:b/>
          <w:caps/>
          <w:kern w:val="2"/>
          <w:sz w:val="32"/>
          <w:szCs w:val="32"/>
          <w:highlight w:val="none"/>
          <w:lang w:bidi="ar-SA"/>
        </w:rPr>
        <w:t>七</w:t>
      </w:r>
      <w:r>
        <w:rPr>
          <w:rFonts w:hint="eastAsia" w:hAnsi="宋体" w:cs="宋体"/>
          <w:b/>
          <w:caps/>
          <w:kern w:val="2"/>
          <w:sz w:val="32"/>
          <w:szCs w:val="32"/>
          <w:highlight w:val="none"/>
          <w:lang w:val="en-US" w:eastAsia="zh-CN" w:bidi="ar-SA"/>
        </w:rPr>
        <w:t xml:space="preserve">  </w:t>
      </w:r>
      <w:r>
        <w:rPr>
          <w:rFonts w:hAnsi="宋体" w:cs="宋体"/>
          <w:b/>
          <w:caps/>
          <w:kern w:val="2"/>
          <w:sz w:val="32"/>
          <w:szCs w:val="32"/>
          <w:highlight w:val="none"/>
          <w:lang w:bidi="ar-SA"/>
        </w:rPr>
        <w:t>灾后处置</w:t>
      </w:r>
      <w:r>
        <w:rPr>
          <w:rFonts w:hAnsi="宋体" w:cs="宋体"/>
          <w:bCs/>
          <w:sz w:val="18"/>
          <w:szCs w:val="18"/>
          <w:highlight w:val="none"/>
          <w:shd w:val="clear" w:color="auto" w:fill="FFFFFF"/>
        </w:rPr>
        <w:t>•••••••••••••••••••••••••••••••••••••••••••••••••••••••••••••••</w:t>
      </w:r>
      <w:r>
        <w:rPr>
          <w:rFonts w:hint="eastAsia" w:hAnsi="宋体" w:cs="宋体"/>
          <w:bCs/>
          <w:sz w:val="28"/>
          <w:szCs w:val="28"/>
          <w:highlight w:val="none"/>
          <w:shd w:val="clear" w:color="auto" w:fill="FFFFFF"/>
          <w:lang w:val="en-US" w:eastAsia="zh-CN"/>
        </w:rPr>
        <w:t>10</w:t>
      </w:r>
    </w:p>
    <w:p w14:paraId="0A16D6B3">
      <w:pPr>
        <w:pStyle w:val="2"/>
        <w:spacing w:line="560" w:lineRule="exact"/>
        <w:jc w:val="distribute"/>
        <w:rPr>
          <w:rFonts w:hint="default" w:asciiTheme="minorEastAsia" w:hAnsiTheme="minorEastAsia" w:eastAsiaTheme="minorEastAsia" w:cstheme="minorEastAsia"/>
          <w:b/>
          <w:caps/>
          <w:kern w:val="2"/>
          <w:sz w:val="28"/>
          <w:szCs w:val="28"/>
          <w:highlight w:val="none"/>
          <w:lang w:bidi="ar-SA"/>
        </w:rPr>
        <w:sectPr>
          <w:footerReference r:id="rId4" w:type="default"/>
          <w:pgSz w:w="11906" w:h="16838"/>
          <w:pgMar w:top="850" w:right="1417" w:bottom="850" w:left="1417" w:header="851" w:footer="992" w:gutter="0"/>
          <w:cols w:space="720" w:num="1"/>
          <w:docGrid w:type="lines" w:linePitch="312" w:charSpace="0"/>
        </w:sectPr>
      </w:pPr>
      <w:r>
        <w:rPr>
          <w:rFonts w:ascii="黑体" w:hAnsi="黑体" w:eastAsia="黑体" w:cs="黑体"/>
          <w:szCs w:val="21"/>
          <w:highlight w:val="none"/>
          <w:shd w:val="clear" w:color="auto" w:fill="FFFFFF"/>
        </w:rPr>
        <w:t>••••••••••••••••••••••••••••••••••••••••</w:t>
      </w:r>
    </w:p>
    <w:bookmarkEnd w:id="0"/>
    <w:p w14:paraId="753EDDB2">
      <w:pPr>
        <w:widowControl/>
        <w:autoSpaceDE w:val="0"/>
        <w:spacing w:line="560" w:lineRule="exact"/>
        <w:jc w:val="center"/>
        <w:rPr>
          <w:rFonts w:ascii="方正小标宋简体" w:eastAsia="方正小标宋简体"/>
          <w:kern w:val="0"/>
          <w:sz w:val="44"/>
          <w:szCs w:val="44"/>
          <w:highlight w:val="none"/>
        </w:rPr>
      </w:pPr>
      <w:bookmarkStart w:id="1" w:name="_Toc17121"/>
      <w:r>
        <w:rPr>
          <w:rFonts w:ascii="方正小标宋简体" w:eastAsia="方正小标宋简体"/>
          <w:kern w:val="0"/>
          <w:sz w:val="44"/>
          <w:szCs w:val="44"/>
          <w:highlight w:val="none"/>
        </w:rPr>
        <w:t>七里站街道防汛抗旱应急预案</w:t>
      </w:r>
    </w:p>
    <w:p w14:paraId="407525D4">
      <w:pPr>
        <w:adjustRightInd w:val="0"/>
        <w:snapToGrid w:val="0"/>
        <w:spacing w:line="600" w:lineRule="exact"/>
        <w:ind w:firstLine="640" w:firstLineChars="200"/>
        <w:jc w:val="left"/>
        <w:outlineLvl w:val="0"/>
        <w:rPr>
          <w:rFonts w:ascii="黑体" w:hAnsi="黑体" w:eastAsia="黑体" w:cs="黑体"/>
          <w:sz w:val="32"/>
          <w:szCs w:val="32"/>
          <w:highlight w:val="none"/>
          <w:shd w:val="clear" w:color="auto" w:fill="FFFFFF"/>
        </w:rPr>
      </w:pPr>
    </w:p>
    <w:p w14:paraId="2A91541E">
      <w:pPr>
        <w:adjustRightInd w:val="0"/>
        <w:snapToGrid w:val="0"/>
        <w:spacing w:line="600" w:lineRule="exact"/>
        <w:ind w:firstLine="640" w:firstLineChars="200"/>
        <w:jc w:val="left"/>
        <w:outlineLvl w:val="0"/>
        <w:rPr>
          <w:rFonts w:hint="default" w:ascii="黑体" w:hAnsi="黑体" w:eastAsia="黑体" w:cs="黑体"/>
          <w:sz w:val="32"/>
          <w:szCs w:val="32"/>
          <w:highlight w:val="none"/>
          <w:shd w:val="clear" w:color="auto" w:fill="FFFFFF"/>
        </w:rPr>
      </w:pPr>
      <w:r>
        <w:rPr>
          <w:rFonts w:ascii="黑体" w:hAnsi="黑体" w:eastAsia="黑体" w:cs="黑体"/>
          <w:sz w:val="32"/>
          <w:szCs w:val="32"/>
          <w:highlight w:val="none"/>
          <w:shd w:val="clear" w:color="auto" w:fill="FFFFFF"/>
        </w:rPr>
        <w:t>一、基本情况</w:t>
      </w:r>
      <w:bookmarkEnd w:id="1"/>
    </w:p>
    <w:p w14:paraId="47E50863">
      <w:pPr>
        <w:adjustRightInd w:val="0"/>
        <w:snapToGrid w:val="0"/>
        <w:spacing w:line="600" w:lineRule="exact"/>
        <w:ind w:firstLine="640" w:firstLineChars="200"/>
        <w:jc w:val="left"/>
        <w:rPr>
          <w:rFonts w:hint="default" w:ascii="楷体_GB2312" w:hAnsi="楷体_GB2312" w:eastAsia="楷体_GB2312" w:cs="楷体_GB2312"/>
          <w:b/>
          <w:sz w:val="32"/>
          <w:szCs w:val="32"/>
          <w:highlight w:val="none"/>
          <w:shd w:val="clear" w:color="auto" w:fill="FFFFFF"/>
        </w:rPr>
      </w:pPr>
      <w:r>
        <w:rPr>
          <w:rFonts w:ascii="楷体_GB2312" w:hAnsi="楷体_GB2312" w:eastAsia="楷体_GB2312" w:cs="楷体_GB2312"/>
          <w:b/>
          <w:sz w:val="32"/>
          <w:szCs w:val="32"/>
          <w:highlight w:val="none"/>
          <w:shd w:val="clear" w:color="auto" w:fill="FFFFFF"/>
        </w:rPr>
        <w:t>（一）街道概况</w:t>
      </w:r>
    </w:p>
    <w:p w14:paraId="74D41DBE">
      <w:pPr>
        <w:spacing w:line="500" w:lineRule="exact"/>
        <w:ind w:firstLine="640" w:firstLineChars="200"/>
        <w:rPr>
          <w:rFonts w:hint="default" w:ascii="仿宋_GB2312" w:eastAsia="仿宋_GB2312" w:cs="Times New Roman"/>
          <w:sz w:val="32"/>
          <w:szCs w:val="32"/>
          <w:highlight w:val="none"/>
        </w:rPr>
      </w:pPr>
      <w:r>
        <w:rPr>
          <w:rFonts w:ascii="仿宋_GB2312" w:eastAsia="仿宋_GB2312" w:cs="Times New Roman"/>
          <w:sz w:val="32"/>
          <w:szCs w:val="32"/>
          <w:highlight w:val="none"/>
        </w:rPr>
        <w:t>七里站街道办事处位于安徽省合肥市瑶海区，地处瑶海区东北部，东与龙岗筹备组接壤，南与红光街道相接，西与铜陵路街道毗邻，北与方庙街道结界，辖区面积约2.32平方公里，下辖东七、学苑、春华、恒通、新安五个社区，常住人口约5.22万人。</w:t>
      </w:r>
    </w:p>
    <w:p w14:paraId="2CEEBA55">
      <w:pPr>
        <w:adjustRightInd w:val="0"/>
        <w:snapToGrid w:val="0"/>
        <w:spacing w:line="600" w:lineRule="exact"/>
        <w:ind w:firstLine="640" w:firstLineChars="200"/>
        <w:jc w:val="left"/>
        <w:rPr>
          <w:rFonts w:hint="default" w:ascii="楷体_GB2312" w:hAnsi="楷体_GB2312" w:eastAsia="楷体_GB2312" w:cs="楷体_GB2312"/>
          <w:b/>
          <w:sz w:val="32"/>
          <w:szCs w:val="32"/>
          <w:highlight w:val="none"/>
          <w:shd w:val="clear" w:color="auto" w:fill="FFFFFF"/>
        </w:rPr>
      </w:pPr>
      <w:r>
        <w:rPr>
          <w:rFonts w:ascii="楷体_GB2312" w:hAnsi="楷体_GB2312" w:eastAsia="楷体_GB2312" w:cs="楷体_GB2312"/>
          <w:b/>
          <w:sz w:val="32"/>
          <w:szCs w:val="32"/>
          <w:highlight w:val="none"/>
          <w:shd w:val="clear" w:color="auto" w:fill="FFFFFF"/>
        </w:rPr>
        <w:t>（二）风险隐患情况</w:t>
      </w:r>
    </w:p>
    <w:p w14:paraId="001E18D7">
      <w:pPr>
        <w:pStyle w:val="2"/>
        <w:adjustRightInd w:val="0"/>
        <w:snapToGrid w:val="0"/>
        <w:spacing w:line="600" w:lineRule="exact"/>
        <w:ind w:firstLine="640" w:firstLineChars="200"/>
        <w:jc w:val="left"/>
        <w:rPr>
          <w:rFonts w:hint="default" w:ascii="仿宋_GB2312" w:hAnsi="宋体" w:eastAsia="仿宋_GB2312" w:cs="宋体"/>
          <w:sz w:val="32"/>
          <w:szCs w:val="32"/>
          <w:highlight w:val="none"/>
          <w:shd w:val="clear" w:color="auto" w:fill="FFFFFF"/>
        </w:rPr>
      </w:pPr>
      <w:r>
        <w:rPr>
          <w:rFonts w:ascii="仿宋_GB2312" w:hAnsi="宋体" w:eastAsia="仿宋_GB2312" w:cs="宋体"/>
          <w:sz w:val="32"/>
          <w:szCs w:val="32"/>
          <w:highlight w:val="none"/>
          <w:shd w:val="clear" w:color="auto" w:fill="FFFFFF"/>
        </w:rPr>
        <w:t>结合辖区地理特点及往年灾害情况，我街道共有</w:t>
      </w:r>
      <w:r>
        <w:rPr>
          <w:rFonts w:ascii="仿宋_GB2312" w:hAnsi="宋体" w:eastAsia="仿宋_GB2312" w:cs="宋体"/>
          <w:sz w:val="32"/>
          <w:szCs w:val="32"/>
          <w:highlight w:val="none"/>
        </w:rPr>
        <w:t>风险隐患</w:t>
      </w:r>
      <w:r>
        <w:rPr>
          <w:rFonts w:ascii="仿宋_GB2312" w:hAnsi="宋体" w:eastAsia="仿宋_GB2312" w:cs="宋体"/>
          <w:sz w:val="32"/>
          <w:szCs w:val="32"/>
          <w:highlight w:val="none"/>
          <w:shd w:val="clear" w:color="auto" w:fill="FFFFFF"/>
        </w:rPr>
        <w:t>4处，涉及</w:t>
      </w:r>
      <w:r>
        <w:rPr>
          <w:rFonts w:hint="eastAsia" w:ascii="仿宋_GB2312" w:hAnsi="宋体" w:eastAsia="仿宋_GB2312" w:cs="宋体"/>
          <w:sz w:val="32"/>
          <w:szCs w:val="32"/>
          <w:highlight w:val="none"/>
          <w:shd w:val="clear" w:color="auto" w:fill="FFFFFF"/>
          <w:lang w:val="en-US" w:eastAsia="zh-CN"/>
        </w:rPr>
        <w:t>4</w:t>
      </w:r>
      <w:r>
        <w:rPr>
          <w:rFonts w:ascii="仿宋_GB2312" w:hAnsi="宋体" w:eastAsia="仿宋_GB2312" w:cs="宋体"/>
          <w:sz w:val="32"/>
          <w:szCs w:val="32"/>
          <w:highlight w:val="none"/>
          <w:shd w:val="clear" w:color="auto" w:fill="FFFFFF"/>
        </w:rPr>
        <w:t>个社区。小区</w:t>
      </w:r>
      <w:r>
        <w:rPr>
          <w:rFonts w:hint="eastAsia" w:ascii="仿宋_GB2312" w:hAnsi="宋体" w:eastAsia="仿宋_GB2312" w:cs="宋体"/>
          <w:sz w:val="32"/>
          <w:szCs w:val="32"/>
          <w:highlight w:val="none"/>
          <w:shd w:val="clear" w:color="auto" w:fill="FFFFFF"/>
          <w:lang w:val="en-US" w:eastAsia="zh-CN"/>
        </w:rPr>
        <w:t>4</w:t>
      </w:r>
      <w:r>
        <w:rPr>
          <w:rFonts w:ascii="仿宋_GB2312" w:hAnsi="宋体" w:eastAsia="仿宋_GB2312" w:cs="宋体"/>
          <w:sz w:val="32"/>
          <w:szCs w:val="32"/>
          <w:highlight w:val="none"/>
          <w:shd w:val="clear" w:color="auto" w:fill="FFFFFF"/>
        </w:rPr>
        <w:t>个，二十埠河道部分。</w:t>
      </w:r>
    </w:p>
    <w:p w14:paraId="0E3AC4A8">
      <w:pPr>
        <w:pStyle w:val="2"/>
        <w:adjustRightInd w:val="0"/>
        <w:snapToGrid w:val="0"/>
        <w:spacing w:line="600" w:lineRule="exact"/>
        <w:ind w:firstLine="640" w:firstLineChars="200"/>
        <w:outlineLvl w:val="0"/>
        <w:rPr>
          <w:rFonts w:hint="default" w:ascii="黑体" w:hAnsi="黑体" w:eastAsia="黑体" w:cs="黑体"/>
          <w:sz w:val="32"/>
          <w:szCs w:val="32"/>
          <w:highlight w:val="none"/>
          <w:shd w:val="clear" w:color="auto" w:fill="FFFFFF"/>
        </w:rPr>
      </w:pPr>
      <w:bookmarkStart w:id="2" w:name="_Toc78"/>
      <w:r>
        <w:rPr>
          <w:rFonts w:ascii="黑体" w:hAnsi="黑体" w:eastAsia="黑体" w:cs="黑体"/>
          <w:sz w:val="32"/>
          <w:szCs w:val="32"/>
          <w:highlight w:val="none"/>
          <w:shd w:val="clear" w:color="auto" w:fill="FFFFFF"/>
        </w:rPr>
        <w:t>二、组织指挥及职责</w:t>
      </w:r>
      <w:bookmarkEnd w:id="2"/>
    </w:p>
    <w:p w14:paraId="117952CA">
      <w:pPr>
        <w:adjustRightInd w:val="0"/>
        <w:snapToGrid w:val="0"/>
        <w:spacing w:line="600" w:lineRule="exact"/>
        <w:ind w:firstLine="640" w:firstLineChars="200"/>
        <w:jc w:val="left"/>
        <w:rPr>
          <w:rFonts w:hint="default" w:ascii="楷体_GB2312" w:hAnsi="楷体_GB2312" w:eastAsia="楷体_GB2312" w:cs="楷体_GB2312"/>
          <w:b/>
          <w:sz w:val="32"/>
          <w:szCs w:val="32"/>
          <w:highlight w:val="none"/>
          <w:shd w:val="clear" w:color="auto" w:fill="FFFFFF"/>
        </w:rPr>
      </w:pPr>
      <w:bookmarkStart w:id="3" w:name="_Toc20828"/>
      <w:r>
        <w:rPr>
          <w:rFonts w:ascii="楷体_GB2312" w:hAnsi="楷体_GB2312" w:eastAsia="楷体_GB2312" w:cs="楷体_GB2312"/>
          <w:b/>
          <w:sz w:val="32"/>
          <w:szCs w:val="32"/>
          <w:highlight w:val="none"/>
          <w:shd w:val="clear" w:color="auto" w:fill="FFFFFF"/>
        </w:rPr>
        <w:t>（</w:t>
      </w:r>
      <w:r>
        <w:rPr>
          <w:rFonts w:hint="eastAsia" w:ascii="楷体_GB2312" w:hAnsi="楷体_GB2312" w:eastAsia="楷体_GB2312" w:cs="楷体_GB2312"/>
          <w:b/>
          <w:sz w:val="32"/>
          <w:szCs w:val="32"/>
          <w:highlight w:val="none"/>
          <w:shd w:val="clear" w:color="auto" w:fill="FFFFFF"/>
          <w:lang w:eastAsia="zh-CN"/>
        </w:rPr>
        <w:t>一</w:t>
      </w:r>
      <w:r>
        <w:rPr>
          <w:rFonts w:ascii="楷体_GB2312" w:hAnsi="楷体_GB2312" w:eastAsia="楷体_GB2312" w:cs="楷体_GB2312"/>
          <w:b/>
          <w:sz w:val="32"/>
          <w:szCs w:val="32"/>
          <w:highlight w:val="none"/>
          <w:shd w:val="clear" w:color="auto" w:fill="FFFFFF"/>
        </w:rPr>
        <w:t>）工作组组成及职责</w:t>
      </w:r>
    </w:p>
    <w:p w14:paraId="6D2D9D2F">
      <w:pPr>
        <w:adjustRightInd w:val="0"/>
        <w:snapToGrid w:val="0"/>
        <w:spacing w:line="600" w:lineRule="exact"/>
        <w:ind w:firstLine="640" w:firstLineChars="200"/>
        <w:jc w:val="left"/>
        <w:rPr>
          <w:rFonts w:hint="default" w:ascii="仿宋_GB2312" w:hAnsi="宋体" w:eastAsia="仿宋_GB2312" w:cs="宋体"/>
          <w:kern w:val="0"/>
          <w:sz w:val="32"/>
          <w:szCs w:val="32"/>
          <w:highlight w:val="none"/>
          <w:shd w:val="clear" w:color="auto" w:fill="FFFFFF"/>
        </w:rPr>
      </w:pPr>
      <w:r>
        <w:rPr>
          <w:rFonts w:ascii="仿宋_GB2312" w:hAnsi="宋体" w:eastAsia="仿宋_GB2312" w:cs="宋体"/>
          <w:kern w:val="0"/>
          <w:sz w:val="32"/>
          <w:szCs w:val="32"/>
          <w:highlight w:val="none"/>
          <w:shd w:val="clear" w:color="auto" w:fill="FFFFFF"/>
        </w:rPr>
        <w:t>指挥部内设机构包括：指挥组、应急抢险救援组、安全警戒组、后勤保障组、医疗救护组、疏散转移组、信息联络组、督查督导组。</w:t>
      </w:r>
    </w:p>
    <w:p w14:paraId="498E94D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both"/>
        <w:rPr>
          <w:rFonts w:hint="default" w:ascii="Calibri" w:hAnsi="Calibri" w:cs="Calibri"/>
          <w:i w:val="0"/>
          <w:iCs w:val="0"/>
          <w:caps w:val="0"/>
          <w:color w:val="000000"/>
          <w:spacing w:val="0"/>
          <w:sz w:val="21"/>
          <w:szCs w:val="21"/>
          <w:highlight w:val="none"/>
        </w:rPr>
      </w:pPr>
      <w:r>
        <w:rPr>
          <w:rFonts w:hint="eastAsia" w:ascii="仿宋_GB2312" w:hAnsi="仿宋" w:eastAsia="仿宋_GB2312" w:cs="仿宋_GB2312"/>
          <w:b/>
          <w:bCs/>
          <w:i w:val="0"/>
          <w:iCs w:val="0"/>
          <w:caps w:val="0"/>
          <w:color w:val="000000"/>
          <w:spacing w:val="0"/>
          <w:sz w:val="32"/>
          <w:szCs w:val="32"/>
          <w:highlight w:val="none"/>
          <w:shd w:val="clear" w:fill="FFFFFF"/>
          <w:lang w:val="en-US" w:eastAsia="zh-CN"/>
        </w:rPr>
        <w:t>1.</w:t>
      </w:r>
      <w:r>
        <w:rPr>
          <w:rFonts w:hint="eastAsia" w:ascii="仿宋_GB2312" w:hAnsi="仿宋" w:eastAsia="仿宋_GB2312" w:cs="仿宋_GB2312"/>
          <w:b/>
          <w:bCs/>
          <w:i w:val="0"/>
          <w:iCs w:val="0"/>
          <w:caps w:val="0"/>
          <w:color w:val="000000"/>
          <w:spacing w:val="0"/>
          <w:sz w:val="32"/>
          <w:szCs w:val="32"/>
          <w:highlight w:val="none"/>
          <w:shd w:val="clear" w:fill="FFFFFF"/>
        </w:rPr>
        <w:t>总调度组</w:t>
      </w:r>
    </w:p>
    <w:p w14:paraId="7B96B80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default" w:ascii="Calibri" w:hAnsi="Calibri" w:cs="Calibri"/>
          <w:i w:val="0"/>
          <w:iCs w:val="0"/>
          <w:caps w:val="0"/>
          <w:color w:val="000000"/>
          <w:spacing w:val="0"/>
          <w:sz w:val="21"/>
          <w:szCs w:val="21"/>
          <w:highlight w:val="none"/>
        </w:rPr>
      </w:pPr>
      <w:r>
        <w:rPr>
          <w:rFonts w:hint="eastAsia" w:ascii="仿宋_GB2312" w:hAnsi="仿宋" w:eastAsia="仿宋_GB2312" w:cs="仿宋_GB2312"/>
          <w:i w:val="0"/>
          <w:iCs w:val="0"/>
          <w:caps w:val="0"/>
          <w:color w:val="000000"/>
          <w:spacing w:val="0"/>
          <w:sz w:val="32"/>
          <w:szCs w:val="32"/>
          <w:highlight w:val="none"/>
          <w:shd w:val="clear" w:fill="FFFFFF"/>
        </w:rPr>
        <w:t>街道党工委、办事处班子成员及防指办人员负责协调调度各工作组工作，安排应急抢险经费，转移安置及应急队伍物资总体调度安排等。</w:t>
      </w:r>
    </w:p>
    <w:p w14:paraId="6EE57C5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both"/>
        <w:rPr>
          <w:rFonts w:hint="default" w:ascii="Calibri" w:hAnsi="Calibri" w:cs="Calibri"/>
          <w:i w:val="0"/>
          <w:iCs w:val="0"/>
          <w:caps w:val="0"/>
          <w:color w:val="000000"/>
          <w:spacing w:val="0"/>
          <w:sz w:val="21"/>
          <w:szCs w:val="21"/>
          <w:highlight w:val="none"/>
        </w:rPr>
      </w:pPr>
      <w:r>
        <w:rPr>
          <w:rFonts w:hint="eastAsia" w:ascii="仿宋_GB2312" w:hAnsi="仿宋" w:eastAsia="仿宋_GB2312" w:cs="仿宋_GB2312"/>
          <w:b/>
          <w:bCs/>
          <w:i w:val="0"/>
          <w:iCs w:val="0"/>
          <w:caps w:val="0"/>
          <w:color w:val="000000"/>
          <w:spacing w:val="0"/>
          <w:sz w:val="32"/>
          <w:szCs w:val="32"/>
          <w:highlight w:val="none"/>
          <w:shd w:val="clear" w:fill="FFFFFF"/>
          <w:lang w:val="en-US" w:eastAsia="zh-CN"/>
        </w:rPr>
        <w:t>2.</w:t>
      </w:r>
      <w:r>
        <w:rPr>
          <w:rFonts w:hint="eastAsia" w:ascii="仿宋_GB2312" w:hAnsi="仿宋" w:eastAsia="仿宋_GB2312" w:cs="仿宋_GB2312"/>
          <w:b/>
          <w:bCs/>
          <w:i w:val="0"/>
          <w:iCs w:val="0"/>
          <w:caps w:val="0"/>
          <w:color w:val="000000"/>
          <w:spacing w:val="0"/>
          <w:sz w:val="32"/>
          <w:szCs w:val="32"/>
          <w:highlight w:val="none"/>
          <w:shd w:val="clear" w:fill="FFFFFF"/>
        </w:rPr>
        <w:t>街道防汛抗旱指挥部办公室</w:t>
      </w:r>
    </w:p>
    <w:p w14:paraId="0117F2F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000000"/>
          <w:spacing w:val="0"/>
          <w:sz w:val="21"/>
          <w:szCs w:val="21"/>
          <w:highlight w:val="none"/>
        </w:rPr>
      </w:pPr>
      <w:r>
        <w:rPr>
          <w:rFonts w:hint="eastAsia" w:ascii="仿宋_GB2312" w:hAnsi="仿宋" w:eastAsia="仿宋_GB2312" w:cs="仿宋_GB2312"/>
          <w:i w:val="0"/>
          <w:iCs w:val="0"/>
          <w:caps w:val="0"/>
          <w:color w:val="000000"/>
          <w:spacing w:val="0"/>
          <w:sz w:val="32"/>
          <w:szCs w:val="32"/>
          <w:highlight w:val="none"/>
          <w:shd w:val="clear" w:fill="FFFFFF"/>
          <w:lang w:val="en-US" w:eastAsia="zh-CN"/>
        </w:rPr>
        <w:t>街道平安建设部</w:t>
      </w:r>
      <w:r>
        <w:rPr>
          <w:rFonts w:hint="eastAsia" w:ascii="仿宋_GB2312" w:hAnsi="仿宋" w:eastAsia="仿宋_GB2312" w:cs="仿宋_GB2312"/>
          <w:i w:val="0"/>
          <w:iCs w:val="0"/>
          <w:caps w:val="0"/>
          <w:color w:val="000000"/>
          <w:spacing w:val="0"/>
          <w:sz w:val="32"/>
          <w:szCs w:val="32"/>
          <w:highlight w:val="none"/>
          <w:shd w:val="clear" w:fill="FFFFFF"/>
        </w:rPr>
        <w:t>在防汛抗旱指挥部的领导下，负责街道防汛抗旱日常联络协调工作。重点是对防汛抗旱的人员配置、物资购置以及因产生的灾害统计上报等工作。（街道防汛抗旱指挥办公室以下简称防指办）</w:t>
      </w:r>
    </w:p>
    <w:p w14:paraId="15EEFC2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both"/>
        <w:rPr>
          <w:rFonts w:hint="default" w:ascii="Calibri" w:hAnsi="Calibri" w:cs="Calibri"/>
          <w:i w:val="0"/>
          <w:iCs w:val="0"/>
          <w:caps w:val="0"/>
          <w:color w:val="000000"/>
          <w:spacing w:val="0"/>
          <w:sz w:val="21"/>
          <w:szCs w:val="21"/>
          <w:highlight w:val="none"/>
        </w:rPr>
      </w:pPr>
      <w:r>
        <w:rPr>
          <w:rFonts w:hint="eastAsia" w:ascii="仿宋_GB2312" w:hAnsi="仿宋" w:eastAsia="仿宋_GB2312" w:cs="仿宋_GB2312"/>
          <w:b/>
          <w:bCs/>
          <w:i w:val="0"/>
          <w:iCs w:val="0"/>
          <w:caps w:val="0"/>
          <w:color w:val="000000"/>
          <w:spacing w:val="0"/>
          <w:sz w:val="32"/>
          <w:szCs w:val="32"/>
          <w:highlight w:val="none"/>
          <w:shd w:val="clear" w:fill="FFFFFF"/>
          <w:lang w:val="en-US" w:eastAsia="zh-CN"/>
        </w:rPr>
        <w:t>3.</w:t>
      </w:r>
      <w:r>
        <w:rPr>
          <w:rFonts w:hint="eastAsia" w:ascii="仿宋_GB2312" w:hAnsi="仿宋" w:eastAsia="仿宋_GB2312" w:cs="仿宋_GB2312"/>
          <w:b/>
          <w:bCs/>
          <w:i w:val="0"/>
          <w:iCs w:val="0"/>
          <w:caps w:val="0"/>
          <w:color w:val="000000"/>
          <w:spacing w:val="0"/>
          <w:sz w:val="32"/>
          <w:szCs w:val="32"/>
          <w:highlight w:val="none"/>
          <w:shd w:val="clear" w:fill="FFFFFF"/>
        </w:rPr>
        <w:t>宣传发动组</w:t>
      </w:r>
    </w:p>
    <w:p w14:paraId="1C9BCEF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000000"/>
          <w:spacing w:val="0"/>
          <w:sz w:val="21"/>
          <w:szCs w:val="21"/>
          <w:highlight w:val="none"/>
        </w:rPr>
      </w:pPr>
      <w:r>
        <w:rPr>
          <w:rFonts w:hint="eastAsia" w:ascii="仿宋_GB2312" w:hAnsi="仿宋" w:eastAsia="仿宋_GB2312" w:cs="仿宋_GB2312"/>
          <w:i w:val="0"/>
          <w:iCs w:val="0"/>
          <w:caps w:val="0"/>
          <w:color w:val="000000"/>
          <w:spacing w:val="0"/>
          <w:sz w:val="32"/>
          <w:szCs w:val="32"/>
          <w:highlight w:val="none"/>
          <w:shd w:val="clear" w:fill="FFFFFF"/>
          <w:lang w:eastAsia="zh-CN"/>
        </w:rPr>
        <w:t>党群工作部工作人员</w:t>
      </w:r>
      <w:r>
        <w:rPr>
          <w:rFonts w:hint="eastAsia" w:ascii="仿宋_GB2312" w:hAnsi="仿宋" w:eastAsia="仿宋_GB2312" w:cs="仿宋_GB2312"/>
          <w:i w:val="0"/>
          <w:iCs w:val="0"/>
          <w:caps w:val="0"/>
          <w:color w:val="000000"/>
          <w:spacing w:val="0"/>
          <w:sz w:val="32"/>
          <w:szCs w:val="32"/>
          <w:highlight w:val="none"/>
          <w:shd w:val="clear" w:fill="FFFFFF"/>
        </w:rPr>
        <w:t>及时向群众宣传上级有关防汛抗旱指示，防汛抗旱面临的形势，提高干群的水患意识，树立防大汛、抗大灾的思想。宣传报道在防汛抗旱工作中涌现的先进事迹</w:t>
      </w:r>
      <w:r>
        <w:rPr>
          <w:rFonts w:hint="eastAsia" w:ascii="仿宋_GB2312" w:hAnsi="仿宋" w:eastAsia="仿宋_GB2312" w:cs="仿宋_GB2312"/>
          <w:i w:val="0"/>
          <w:iCs w:val="0"/>
          <w:caps w:val="0"/>
          <w:color w:val="000000"/>
          <w:spacing w:val="0"/>
          <w:sz w:val="32"/>
          <w:szCs w:val="32"/>
          <w:highlight w:val="none"/>
          <w:shd w:val="clear" w:fill="FFFFFF"/>
          <w:lang w:eastAsia="zh-CN"/>
        </w:rPr>
        <w:t>，</w:t>
      </w:r>
      <w:r>
        <w:rPr>
          <w:rFonts w:hint="eastAsia" w:ascii="仿宋_GB2312" w:hAnsi="仿宋" w:eastAsia="仿宋_GB2312" w:cs="仿宋_GB2312"/>
          <w:i w:val="0"/>
          <w:iCs w:val="0"/>
          <w:caps w:val="0"/>
          <w:color w:val="000000"/>
          <w:spacing w:val="0"/>
          <w:sz w:val="32"/>
          <w:szCs w:val="32"/>
          <w:highlight w:val="none"/>
          <w:shd w:val="clear" w:fill="FFFFFF"/>
        </w:rPr>
        <w:t>成功经验及发布汛情通报等。</w:t>
      </w:r>
    </w:p>
    <w:p w14:paraId="62D6258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both"/>
        <w:rPr>
          <w:rFonts w:hint="default" w:ascii="Calibri" w:hAnsi="Calibri" w:cs="Calibri"/>
          <w:i w:val="0"/>
          <w:iCs w:val="0"/>
          <w:caps w:val="0"/>
          <w:color w:val="000000"/>
          <w:spacing w:val="0"/>
          <w:sz w:val="21"/>
          <w:szCs w:val="21"/>
          <w:highlight w:val="none"/>
        </w:rPr>
      </w:pPr>
      <w:r>
        <w:rPr>
          <w:rFonts w:hint="eastAsia" w:ascii="仿宋_GB2312" w:hAnsi="仿宋" w:eastAsia="仿宋_GB2312" w:cs="仿宋_GB2312"/>
          <w:b/>
          <w:bCs/>
          <w:i w:val="0"/>
          <w:iCs w:val="0"/>
          <w:caps w:val="0"/>
          <w:color w:val="000000"/>
          <w:spacing w:val="0"/>
          <w:sz w:val="32"/>
          <w:szCs w:val="32"/>
          <w:highlight w:val="none"/>
          <w:shd w:val="clear" w:fill="FFFFFF"/>
          <w:lang w:val="en-US" w:eastAsia="zh-CN"/>
        </w:rPr>
        <w:t>4.</w:t>
      </w:r>
      <w:r>
        <w:rPr>
          <w:rFonts w:hint="eastAsia" w:ascii="仿宋_GB2312" w:hAnsi="仿宋" w:eastAsia="仿宋_GB2312" w:cs="仿宋_GB2312"/>
          <w:b/>
          <w:bCs/>
          <w:i w:val="0"/>
          <w:iCs w:val="0"/>
          <w:caps w:val="0"/>
          <w:color w:val="000000"/>
          <w:spacing w:val="0"/>
          <w:sz w:val="32"/>
          <w:szCs w:val="32"/>
          <w:highlight w:val="none"/>
          <w:shd w:val="clear" w:fill="FFFFFF"/>
          <w:lang w:eastAsia="zh-CN"/>
        </w:rPr>
        <w:t>后勤保障</w:t>
      </w:r>
      <w:r>
        <w:rPr>
          <w:rFonts w:hint="eastAsia" w:ascii="仿宋_GB2312" w:hAnsi="仿宋" w:eastAsia="仿宋_GB2312" w:cs="仿宋_GB2312"/>
          <w:b/>
          <w:bCs/>
          <w:i w:val="0"/>
          <w:iCs w:val="0"/>
          <w:caps w:val="0"/>
          <w:color w:val="000000"/>
          <w:spacing w:val="0"/>
          <w:sz w:val="32"/>
          <w:szCs w:val="32"/>
          <w:highlight w:val="none"/>
          <w:shd w:val="clear" w:fill="FFFFFF"/>
        </w:rPr>
        <w:t>组</w:t>
      </w:r>
    </w:p>
    <w:p w14:paraId="091CC5E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仿宋_GB2312" w:hAnsi="宋体" w:eastAsia="仿宋_GB2312" w:cs="宋体"/>
          <w:kern w:val="0"/>
          <w:sz w:val="32"/>
          <w:szCs w:val="32"/>
          <w:highlight w:val="none"/>
          <w:shd w:val="clear" w:color="auto" w:fill="FFFFFF"/>
        </w:rPr>
      </w:pPr>
      <w:r>
        <w:rPr>
          <w:rFonts w:hint="eastAsia" w:ascii="仿宋_GB2312" w:hAnsi="仿宋" w:eastAsia="仿宋_GB2312" w:cs="仿宋_GB2312"/>
          <w:i w:val="0"/>
          <w:iCs w:val="0"/>
          <w:caps w:val="0"/>
          <w:color w:val="000000"/>
          <w:spacing w:val="0"/>
          <w:sz w:val="32"/>
          <w:szCs w:val="32"/>
          <w:highlight w:val="none"/>
          <w:shd w:val="clear" w:fill="FFFFFF"/>
          <w:lang w:eastAsia="zh-CN"/>
        </w:rPr>
        <w:t>党政办工作人员</w:t>
      </w:r>
      <w:r>
        <w:rPr>
          <w:rFonts w:ascii="仿宋_GB2312" w:hAnsi="宋体" w:eastAsia="仿宋_GB2312" w:cs="宋体"/>
          <w:kern w:val="0"/>
          <w:sz w:val="32"/>
          <w:szCs w:val="32"/>
          <w:highlight w:val="none"/>
          <w:shd w:val="clear" w:color="auto" w:fill="FFFFFF"/>
        </w:rPr>
        <w:t>检查监督落实应急救援物资的储备数量;应急预案启动后按应急指挥部要求有效组织防汛抢险应急救援物资到达指定地点并随时做好抢险所需物资的增援工作，同时提供后勤服务;做好被疏散和受伤人员医疗救护及后勤服务工作。</w:t>
      </w:r>
    </w:p>
    <w:p w14:paraId="51DC844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default" w:ascii="Calibri" w:hAnsi="Calibri" w:cs="Calibri"/>
          <w:i w:val="0"/>
          <w:iCs w:val="0"/>
          <w:caps w:val="0"/>
          <w:color w:val="000000"/>
          <w:spacing w:val="0"/>
          <w:sz w:val="21"/>
          <w:szCs w:val="21"/>
          <w:highlight w:val="none"/>
        </w:rPr>
      </w:pPr>
      <w:r>
        <w:rPr>
          <w:rFonts w:hint="eastAsia" w:ascii="仿宋_GB2312" w:hAnsi="仿宋" w:eastAsia="仿宋_GB2312" w:cs="仿宋_GB2312"/>
          <w:b/>
          <w:bCs/>
          <w:i w:val="0"/>
          <w:iCs w:val="0"/>
          <w:caps w:val="0"/>
          <w:color w:val="000000"/>
          <w:spacing w:val="0"/>
          <w:sz w:val="32"/>
          <w:szCs w:val="32"/>
          <w:highlight w:val="none"/>
          <w:shd w:val="clear" w:fill="FFFFFF"/>
          <w:lang w:val="en-US" w:eastAsia="zh-CN"/>
        </w:rPr>
        <w:t>5.</w:t>
      </w:r>
      <w:r>
        <w:rPr>
          <w:rFonts w:hint="eastAsia" w:ascii="仿宋_GB2312" w:hAnsi="仿宋" w:eastAsia="仿宋_GB2312" w:cs="仿宋_GB2312"/>
          <w:b/>
          <w:bCs/>
          <w:i w:val="0"/>
          <w:iCs w:val="0"/>
          <w:caps w:val="0"/>
          <w:color w:val="000000"/>
          <w:spacing w:val="0"/>
          <w:sz w:val="32"/>
          <w:szCs w:val="32"/>
          <w:highlight w:val="none"/>
          <w:shd w:val="clear" w:fill="FFFFFF"/>
          <w:lang w:eastAsia="zh-CN"/>
        </w:rPr>
        <w:t>应急抢险</w:t>
      </w:r>
      <w:r>
        <w:rPr>
          <w:rFonts w:hint="eastAsia" w:ascii="仿宋_GB2312" w:hAnsi="仿宋" w:eastAsia="仿宋_GB2312" w:cs="仿宋_GB2312"/>
          <w:b/>
          <w:bCs/>
          <w:i w:val="0"/>
          <w:iCs w:val="0"/>
          <w:caps w:val="0"/>
          <w:color w:val="000000"/>
          <w:spacing w:val="0"/>
          <w:sz w:val="32"/>
          <w:szCs w:val="32"/>
          <w:highlight w:val="none"/>
          <w:shd w:val="clear" w:fill="FFFFFF"/>
        </w:rPr>
        <w:t>组</w:t>
      </w:r>
    </w:p>
    <w:p w14:paraId="7C4E906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eastAsia" w:ascii="仿宋_GB2312" w:hAnsi="仿宋" w:eastAsia="仿宋_GB2312" w:cs="仿宋_GB2312"/>
          <w:i w:val="0"/>
          <w:iCs w:val="0"/>
          <w:caps w:val="0"/>
          <w:color w:val="000000"/>
          <w:spacing w:val="0"/>
          <w:sz w:val="32"/>
          <w:szCs w:val="32"/>
          <w:highlight w:val="none"/>
          <w:shd w:val="clear" w:fill="FFFFFF"/>
        </w:rPr>
      </w:pPr>
      <w:r>
        <w:rPr>
          <w:rFonts w:hint="eastAsia" w:ascii="仿宋_GB2312" w:hAnsi="仿宋" w:eastAsia="仿宋_GB2312" w:cs="仿宋_GB2312"/>
          <w:i w:val="0"/>
          <w:iCs w:val="0"/>
          <w:caps w:val="0"/>
          <w:color w:val="000000"/>
          <w:spacing w:val="0"/>
          <w:sz w:val="32"/>
          <w:szCs w:val="32"/>
          <w:highlight w:val="none"/>
          <w:shd w:val="clear" w:fill="FFFFFF"/>
          <w:lang w:eastAsia="zh-CN"/>
        </w:rPr>
        <w:t>街道应急抢险队成员</w:t>
      </w:r>
      <w:r>
        <w:rPr>
          <w:rFonts w:hint="eastAsia" w:ascii="仿宋_GB2312" w:hAnsi="仿宋" w:eastAsia="仿宋_GB2312" w:cs="仿宋_GB2312"/>
          <w:i w:val="0"/>
          <w:iCs w:val="0"/>
          <w:caps w:val="0"/>
          <w:color w:val="000000"/>
          <w:spacing w:val="0"/>
          <w:sz w:val="32"/>
          <w:szCs w:val="32"/>
          <w:highlight w:val="none"/>
          <w:shd w:val="clear" w:fill="FFFFFF"/>
        </w:rPr>
        <w:t>根据街道防指的指示，负责对在汛期出现的险工险段，第一时间组织人员到现场，进行抢险打桩。</w:t>
      </w:r>
    </w:p>
    <w:p w14:paraId="683AD45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both"/>
        <w:rPr>
          <w:rFonts w:hint="default" w:ascii="Calibri" w:hAnsi="Calibri" w:cs="Calibri"/>
          <w:i w:val="0"/>
          <w:iCs w:val="0"/>
          <w:caps w:val="0"/>
          <w:color w:val="000000"/>
          <w:spacing w:val="0"/>
          <w:sz w:val="21"/>
          <w:szCs w:val="21"/>
          <w:highlight w:val="none"/>
        </w:rPr>
      </w:pPr>
      <w:r>
        <w:rPr>
          <w:rFonts w:hint="eastAsia" w:ascii="仿宋_GB2312" w:hAnsi="仿宋" w:eastAsia="仿宋_GB2312" w:cs="仿宋_GB2312"/>
          <w:b/>
          <w:bCs/>
          <w:i w:val="0"/>
          <w:iCs w:val="0"/>
          <w:caps w:val="0"/>
          <w:color w:val="000000"/>
          <w:spacing w:val="0"/>
          <w:sz w:val="32"/>
          <w:szCs w:val="32"/>
          <w:highlight w:val="none"/>
          <w:shd w:val="clear" w:fill="FFFFFF"/>
          <w:lang w:val="en-US" w:eastAsia="zh-CN"/>
        </w:rPr>
        <w:t>6.</w:t>
      </w:r>
      <w:r>
        <w:rPr>
          <w:rFonts w:ascii="仿宋_GB2312" w:hAnsi="宋体" w:eastAsia="仿宋_GB2312" w:cs="宋体"/>
          <w:b/>
          <w:bCs/>
          <w:kern w:val="0"/>
          <w:sz w:val="32"/>
          <w:szCs w:val="32"/>
          <w:highlight w:val="none"/>
          <w:shd w:val="clear" w:color="auto" w:fill="FFFFFF"/>
        </w:rPr>
        <w:t>医疗救护组</w:t>
      </w:r>
    </w:p>
    <w:p w14:paraId="6EFEEA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仿宋_GB2312" w:hAnsi="宋体" w:eastAsia="仿宋_GB2312" w:cs="宋体"/>
          <w:kern w:val="0"/>
          <w:sz w:val="32"/>
          <w:szCs w:val="32"/>
          <w:highlight w:val="none"/>
          <w:shd w:val="clear" w:color="auto" w:fill="FFFFFF"/>
        </w:rPr>
      </w:pPr>
      <w:r>
        <w:rPr>
          <w:rFonts w:hint="eastAsia" w:ascii="仿宋_GB2312" w:hAnsi="仿宋" w:eastAsia="仿宋_GB2312" w:cs="仿宋_GB2312"/>
          <w:i w:val="0"/>
          <w:iCs w:val="0"/>
          <w:caps w:val="0"/>
          <w:color w:val="000000"/>
          <w:spacing w:val="0"/>
          <w:sz w:val="32"/>
          <w:szCs w:val="32"/>
          <w:highlight w:val="none"/>
          <w:shd w:val="clear" w:fill="FFFFFF"/>
          <w:lang w:eastAsia="zh-CN"/>
        </w:rPr>
        <w:t>社会事务部工作人员</w:t>
      </w:r>
      <w:r>
        <w:rPr>
          <w:rFonts w:ascii="仿宋_GB2312" w:hAnsi="宋体" w:eastAsia="仿宋_GB2312" w:cs="宋体"/>
          <w:kern w:val="0"/>
          <w:sz w:val="32"/>
          <w:szCs w:val="32"/>
          <w:highlight w:val="none"/>
          <w:shd w:val="clear" w:color="auto" w:fill="FFFFFF"/>
        </w:rPr>
        <w:t>对接社区卫生服务中心医务人员对救援现场受伤人员进行简单包扎，然后负责将受伤人员送到安全地点，对重伤人员立即实施紧急处理并送往就近医疗机关进行救治，在转送过程中严格按照医疗救治程序实施，加强对受伤人员病情观察，避免造成新的伤害发生。</w:t>
      </w:r>
    </w:p>
    <w:p w14:paraId="01C0B67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both"/>
        <w:rPr>
          <w:rFonts w:hint="default" w:ascii="Calibri" w:hAnsi="Calibri" w:cs="Calibri"/>
          <w:i w:val="0"/>
          <w:iCs w:val="0"/>
          <w:caps w:val="0"/>
          <w:color w:val="000000"/>
          <w:spacing w:val="0"/>
          <w:sz w:val="21"/>
          <w:szCs w:val="21"/>
          <w:highlight w:val="none"/>
        </w:rPr>
      </w:pPr>
      <w:r>
        <w:rPr>
          <w:rFonts w:hint="eastAsia" w:ascii="仿宋_GB2312" w:hAnsi="仿宋" w:eastAsia="仿宋_GB2312" w:cs="仿宋_GB2312"/>
          <w:b/>
          <w:bCs/>
          <w:i w:val="0"/>
          <w:iCs w:val="0"/>
          <w:caps w:val="0"/>
          <w:color w:val="000000"/>
          <w:spacing w:val="0"/>
          <w:sz w:val="32"/>
          <w:szCs w:val="32"/>
          <w:highlight w:val="none"/>
          <w:shd w:val="clear" w:fill="FFFFFF"/>
          <w:lang w:val="en-US" w:eastAsia="zh-CN"/>
        </w:rPr>
        <w:t>7.</w:t>
      </w:r>
      <w:r>
        <w:rPr>
          <w:rFonts w:hint="eastAsia" w:ascii="仿宋_GB2312" w:hAnsi="仿宋" w:eastAsia="仿宋_GB2312" w:cs="仿宋_GB2312"/>
          <w:b/>
          <w:bCs/>
          <w:i w:val="0"/>
          <w:iCs w:val="0"/>
          <w:caps w:val="0"/>
          <w:color w:val="000000"/>
          <w:spacing w:val="0"/>
          <w:sz w:val="32"/>
          <w:szCs w:val="32"/>
          <w:highlight w:val="none"/>
          <w:shd w:val="clear" w:fill="FFFFFF"/>
        </w:rPr>
        <w:t>人员转移组</w:t>
      </w:r>
    </w:p>
    <w:p w14:paraId="0D0E420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仿宋_GB2312" w:hAnsi="宋体" w:eastAsia="仿宋_GB2312" w:cs="宋体"/>
          <w:kern w:val="0"/>
          <w:sz w:val="32"/>
          <w:szCs w:val="32"/>
          <w:highlight w:val="none"/>
          <w:shd w:val="clear" w:color="auto" w:fill="FFFFFF"/>
        </w:rPr>
      </w:pPr>
      <w:r>
        <w:rPr>
          <w:rFonts w:hint="eastAsia" w:ascii="仿宋_GB2312" w:hAnsi="仿宋" w:eastAsia="仿宋_GB2312" w:cs="仿宋_GB2312"/>
          <w:i w:val="0"/>
          <w:iCs w:val="0"/>
          <w:caps w:val="0"/>
          <w:color w:val="000000"/>
          <w:spacing w:val="0"/>
          <w:sz w:val="32"/>
          <w:szCs w:val="32"/>
          <w:highlight w:val="none"/>
          <w:shd w:val="clear" w:fill="FFFFFF"/>
        </w:rPr>
        <w:t>各社区</w:t>
      </w:r>
      <w:r>
        <w:rPr>
          <w:rFonts w:hint="eastAsia" w:ascii="仿宋_GB2312" w:hAnsi="仿宋" w:eastAsia="仿宋_GB2312" w:cs="仿宋_GB2312"/>
          <w:i w:val="0"/>
          <w:iCs w:val="0"/>
          <w:caps w:val="0"/>
          <w:color w:val="000000"/>
          <w:spacing w:val="0"/>
          <w:sz w:val="32"/>
          <w:szCs w:val="32"/>
          <w:highlight w:val="none"/>
          <w:shd w:val="clear" w:fill="FFFFFF"/>
          <w:lang w:eastAsia="zh-CN"/>
        </w:rPr>
        <w:t>工作</w:t>
      </w:r>
      <w:r>
        <w:rPr>
          <w:rFonts w:hint="eastAsia" w:ascii="仿宋_GB2312" w:hAnsi="仿宋" w:eastAsia="仿宋_GB2312" w:cs="仿宋_GB2312"/>
          <w:i w:val="0"/>
          <w:iCs w:val="0"/>
          <w:caps w:val="0"/>
          <w:color w:val="000000"/>
          <w:spacing w:val="0"/>
          <w:sz w:val="32"/>
          <w:szCs w:val="32"/>
          <w:highlight w:val="none"/>
          <w:shd w:val="clear" w:fill="FFFFFF"/>
        </w:rPr>
        <w:t>人员</w:t>
      </w:r>
      <w:r>
        <w:rPr>
          <w:rFonts w:ascii="仿宋_GB2312" w:hAnsi="宋体" w:eastAsia="仿宋_GB2312" w:cs="宋体"/>
          <w:kern w:val="0"/>
          <w:sz w:val="32"/>
          <w:szCs w:val="32"/>
          <w:highlight w:val="none"/>
          <w:shd w:val="clear" w:color="auto" w:fill="FFFFFF"/>
        </w:rPr>
        <w:t>根据指挥部要求，确保受灾群众安全转移至预先指定地点。</w:t>
      </w:r>
    </w:p>
    <w:p w14:paraId="1832C51C">
      <w:pPr>
        <w:adjustRightInd w:val="0"/>
        <w:snapToGrid w:val="0"/>
        <w:spacing w:line="600" w:lineRule="exact"/>
        <w:ind w:firstLine="640" w:firstLineChars="200"/>
        <w:jc w:val="left"/>
        <w:rPr>
          <w:rFonts w:hint="default" w:ascii="楷体_GB2312" w:hAnsi="楷体_GB2312" w:eastAsia="楷体_GB2312" w:cs="楷体_GB2312"/>
          <w:b/>
          <w:sz w:val="32"/>
          <w:szCs w:val="32"/>
          <w:highlight w:val="none"/>
          <w:shd w:val="clear" w:color="auto" w:fill="FFFFFF"/>
        </w:rPr>
      </w:pPr>
      <w:r>
        <w:rPr>
          <w:rFonts w:ascii="楷体_GB2312" w:hAnsi="楷体_GB2312" w:eastAsia="楷体_GB2312" w:cs="楷体_GB2312"/>
          <w:b/>
          <w:sz w:val="32"/>
          <w:szCs w:val="32"/>
          <w:highlight w:val="none"/>
          <w:shd w:val="clear" w:color="auto" w:fill="FFFFFF"/>
        </w:rPr>
        <w:t>（</w:t>
      </w:r>
      <w:r>
        <w:rPr>
          <w:rFonts w:hint="eastAsia" w:ascii="楷体_GB2312" w:hAnsi="楷体_GB2312" w:eastAsia="楷体_GB2312" w:cs="楷体_GB2312"/>
          <w:b/>
          <w:sz w:val="32"/>
          <w:szCs w:val="32"/>
          <w:highlight w:val="none"/>
          <w:shd w:val="clear" w:color="auto" w:fill="FFFFFF"/>
          <w:lang w:eastAsia="zh-CN"/>
        </w:rPr>
        <w:t>二</w:t>
      </w:r>
      <w:r>
        <w:rPr>
          <w:rFonts w:ascii="楷体_GB2312" w:hAnsi="楷体_GB2312" w:eastAsia="楷体_GB2312" w:cs="楷体_GB2312"/>
          <w:b/>
          <w:sz w:val="32"/>
          <w:szCs w:val="32"/>
          <w:highlight w:val="none"/>
          <w:shd w:val="clear" w:color="auto" w:fill="FFFFFF"/>
        </w:rPr>
        <w:t>）包保责任人及职责</w:t>
      </w:r>
    </w:p>
    <w:p w14:paraId="587F445F">
      <w:pPr>
        <w:ind w:firstLine="640" w:firstLineChars="200"/>
        <w:jc w:val="left"/>
        <w:rPr>
          <w:rFonts w:hint="default" w:ascii="仿宋_GB2312" w:hAnsi="宋体" w:eastAsia="仿宋_GB2312" w:cs="宋体"/>
          <w:b/>
          <w:bCs/>
          <w:color w:val="000000" w:themeColor="text1"/>
          <w:sz w:val="32"/>
          <w:szCs w:val="32"/>
          <w:highlight w:val="none"/>
          <w14:textFill>
            <w14:solidFill>
              <w14:schemeClr w14:val="tx1"/>
            </w14:solidFill>
          </w14:textFill>
        </w:rPr>
      </w:pPr>
      <w:r>
        <w:rPr>
          <w:rFonts w:ascii="仿宋_GB2312" w:hAnsi="宋体" w:eastAsia="仿宋_GB2312" w:cs="宋体"/>
          <w:b/>
          <w:bCs/>
          <w:color w:val="000000" w:themeColor="text1"/>
          <w:sz w:val="32"/>
          <w:szCs w:val="32"/>
          <w:highlight w:val="none"/>
          <w14:textFill>
            <w14:solidFill>
              <w14:schemeClr w14:val="tx1"/>
            </w14:solidFill>
          </w14:textFill>
        </w:rPr>
        <w:t>1.包保社区的街道防汛责任人及职责</w:t>
      </w:r>
    </w:p>
    <w:p w14:paraId="11272A59">
      <w:pPr>
        <w:widowControl/>
        <w:ind w:firstLine="620" w:firstLineChars="200"/>
        <w:jc w:val="left"/>
        <w:rPr>
          <w:rFonts w:ascii="仿宋" w:hAnsi="仿宋" w:eastAsia="仿宋" w:cs="仿宋"/>
          <w:color w:val="000000"/>
          <w:kern w:val="0"/>
          <w:sz w:val="31"/>
          <w:szCs w:val="31"/>
          <w:highlight w:val="none"/>
        </w:rPr>
      </w:pPr>
      <w:r>
        <w:rPr>
          <w:rFonts w:hint="eastAsia" w:ascii="仿宋" w:hAnsi="仿宋" w:eastAsia="仿宋" w:cs="仿宋"/>
          <w:color w:val="000000"/>
          <w:kern w:val="0"/>
          <w:sz w:val="31"/>
          <w:szCs w:val="31"/>
          <w:highlight w:val="none"/>
          <w:lang w:eastAsia="zh-CN"/>
        </w:rPr>
        <w:t>责任人：</w:t>
      </w:r>
      <w:r>
        <w:rPr>
          <w:rFonts w:ascii="仿宋" w:hAnsi="仿宋" w:eastAsia="仿宋" w:cs="仿宋"/>
          <w:color w:val="000000"/>
          <w:kern w:val="0"/>
          <w:sz w:val="31"/>
          <w:szCs w:val="31"/>
          <w:highlight w:val="none"/>
        </w:rPr>
        <w:t>各社区防汛工作组由社区包联领导任组长、社区书记任副组长。</w:t>
      </w:r>
    </w:p>
    <w:p w14:paraId="2EF0905E">
      <w:pPr>
        <w:widowControl/>
        <w:ind w:firstLine="620" w:firstLineChars="200"/>
        <w:jc w:val="left"/>
        <w:rPr>
          <w:rFonts w:hint="default"/>
          <w:highlight w:val="none"/>
        </w:rPr>
      </w:pPr>
      <w:r>
        <w:rPr>
          <w:rFonts w:hint="eastAsia" w:ascii="仿宋" w:hAnsi="仿宋" w:eastAsia="仿宋" w:cs="仿宋"/>
          <w:color w:val="000000"/>
          <w:kern w:val="0"/>
          <w:sz w:val="31"/>
          <w:szCs w:val="31"/>
          <w:highlight w:val="none"/>
          <w:lang w:eastAsia="zh-CN"/>
        </w:rPr>
        <w:t>职责：</w:t>
      </w:r>
      <w:r>
        <w:rPr>
          <w:rFonts w:ascii="仿宋" w:hAnsi="仿宋" w:eastAsia="仿宋" w:cs="仿宋"/>
          <w:color w:val="000000"/>
          <w:kern w:val="0"/>
          <w:sz w:val="31"/>
          <w:szCs w:val="31"/>
          <w:highlight w:val="none"/>
        </w:rPr>
        <w:t>社区包联领导主要职责为督促督查包联社区执行情况，向街道</w:t>
      </w:r>
      <w:r>
        <w:rPr>
          <w:rFonts w:ascii="仿宋_GB2312" w:hAnsi="宋体" w:eastAsia="仿宋_GB2312" w:cs="宋体"/>
          <w:sz w:val="32"/>
          <w:szCs w:val="32"/>
          <w:highlight w:val="none"/>
        </w:rPr>
        <w:t>防汛</w:t>
      </w:r>
      <w:r>
        <w:rPr>
          <w:rFonts w:ascii="仿宋" w:hAnsi="仿宋" w:eastAsia="仿宋" w:cs="仿宋"/>
          <w:color w:val="000000"/>
          <w:kern w:val="0"/>
          <w:sz w:val="31"/>
          <w:szCs w:val="31"/>
          <w:highlight w:val="none"/>
        </w:rPr>
        <w:t>指挥部申请调派物资及人员。副组长主要职责为上传下达街道</w:t>
      </w:r>
      <w:r>
        <w:rPr>
          <w:rFonts w:ascii="仿宋_GB2312" w:hAnsi="宋体" w:eastAsia="仿宋_GB2312" w:cs="宋体"/>
          <w:sz w:val="32"/>
          <w:szCs w:val="32"/>
          <w:highlight w:val="none"/>
        </w:rPr>
        <w:t>防汛抗旱</w:t>
      </w:r>
      <w:r>
        <w:rPr>
          <w:rFonts w:ascii="仿宋" w:hAnsi="仿宋" w:eastAsia="仿宋" w:cs="仿宋"/>
          <w:color w:val="000000"/>
          <w:kern w:val="0"/>
          <w:sz w:val="31"/>
          <w:szCs w:val="31"/>
          <w:highlight w:val="none"/>
        </w:rPr>
        <w:t>指挥部相关工作部署，负责部署社区重点人员转移安置方面工作，确保预警信息及时传达、抢险队员及时到位，生产生活得到保障。（如有人员变动，根据其对应职位相应调整）</w:t>
      </w:r>
    </w:p>
    <w:p w14:paraId="126C450D">
      <w:pPr>
        <w:ind w:firstLine="640" w:firstLineChars="200"/>
        <w:jc w:val="left"/>
        <w:rPr>
          <w:rFonts w:hint="default" w:ascii="仿宋_GB2312" w:hAnsi="宋体" w:eastAsia="仿宋_GB2312" w:cs="宋体"/>
          <w:b/>
          <w:bCs/>
          <w:color w:val="000000" w:themeColor="text1"/>
          <w:sz w:val="32"/>
          <w:szCs w:val="32"/>
          <w:highlight w:val="none"/>
          <w14:textFill>
            <w14:solidFill>
              <w14:schemeClr w14:val="tx1"/>
            </w14:solidFill>
          </w14:textFill>
        </w:rPr>
      </w:pPr>
      <w:r>
        <w:rPr>
          <w:rFonts w:ascii="仿宋_GB2312" w:hAnsi="宋体" w:eastAsia="仿宋_GB2312" w:cs="宋体"/>
          <w:b/>
          <w:bCs/>
          <w:color w:val="000000" w:themeColor="text1"/>
          <w:sz w:val="32"/>
          <w:szCs w:val="32"/>
          <w:highlight w:val="none"/>
          <w14:textFill>
            <w14:solidFill>
              <w14:schemeClr w14:val="tx1"/>
            </w14:solidFill>
          </w14:textFill>
        </w:rPr>
        <w:t>2.危险区人员转移网格责任人及职责</w:t>
      </w:r>
    </w:p>
    <w:p w14:paraId="57DA12CC">
      <w:pPr>
        <w:ind w:firstLine="640" w:firstLineChars="200"/>
        <w:jc w:val="left"/>
        <w:rPr>
          <w:rFonts w:hint="default" w:ascii="仿宋_GB2312" w:hAnsi="宋体" w:eastAsia="仿宋_GB2312" w:cs="宋体"/>
          <w:color w:val="000000" w:themeColor="text1"/>
          <w:sz w:val="32"/>
          <w:szCs w:val="32"/>
          <w:highlight w:val="none"/>
          <w14:textFill>
            <w14:solidFill>
              <w14:schemeClr w14:val="tx1"/>
            </w14:solidFill>
          </w14:textFill>
        </w:rPr>
      </w:pPr>
      <w:r>
        <w:rPr>
          <w:rFonts w:ascii="仿宋_GB2312" w:hAnsi="宋体" w:eastAsia="仿宋_GB2312" w:cs="宋体"/>
          <w:color w:val="000000" w:themeColor="text1"/>
          <w:sz w:val="32"/>
          <w:szCs w:val="32"/>
          <w:highlight w:val="none"/>
          <w14:textFill>
            <w14:solidFill>
              <w14:schemeClr w14:val="tx1"/>
            </w14:solidFill>
          </w14:textFill>
        </w:rPr>
        <w:t>责任人：各社区网格长、网格员</w:t>
      </w:r>
    </w:p>
    <w:p w14:paraId="4468A57A">
      <w:pPr>
        <w:ind w:firstLine="640" w:firstLineChars="200"/>
        <w:jc w:val="left"/>
        <w:rPr>
          <w:rFonts w:hint="default" w:ascii="黑体" w:hAnsi="黑体" w:eastAsia="黑体" w:cs="黑体"/>
          <w:color w:val="FF0000"/>
          <w:sz w:val="32"/>
          <w:szCs w:val="32"/>
          <w:highlight w:val="none"/>
          <w:shd w:val="clear" w:color="auto" w:fill="FFFFFF"/>
        </w:rPr>
      </w:pPr>
      <w:r>
        <w:rPr>
          <w:rFonts w:ascii="仿宋_GB2312" w:hAnsi="宋体" w:eastAsia="仿宋_GB2312" w:cs="宋体"/>
          <w:color w:val="000000" w:themeColor="text1"/>
          <w:sz w:val="32"/>
          <w:szCs w:val="32"/>
          <w:highlight w:val="none"/>
          <w14:textFill>
            <w14:solidFill>
              <w14:schemeClr w14:val="tx1"/>
            </w14:solidFill>
          </w14:textFill>
        </w:rPr>
        <w:t>职责：负责及时接收上级的预警和相关防灾部署，将相关预警信息传递给责任区网格内所有居民；负责本网格内所有居民的防御强降雨灾害转移工作，并配合公安、消防等部门完成转移人员安置等相关工作。</w:t>
      </w:r>
    </w:p>
    <w:p w14:paraId="39F15653">
      <w:pPr>
        <w:pStyle w:val="2"/>
        <w:adjustRightInd w:val="0"/>
        <w:snapToGrid w:val="0"/>
        <w:spacing w:line="600" w:lineRule="exact"/>
        <w:ind w:firstLine="640" w:firstLineChars="200"/>
        <w:outlineLvl w:val="0"/>
        <w:rPr>
          <w:rFonts w:hint="default" w:ascii="黑体" w:hAnsi="黑体" w:eastAsia="黑体" w:cs="黑体"/>
          <w:color w:val="000000" w:themeColor="text1"/>
          <w:sz w:val="32"/>
          <w:szCs w:val="32"/>
          <w:highlight w:val="none"/>
          <w:shd w:val="clear" w:color="auto" w:fill="FFFFFF"/>
          <w14:textFill>
            <w14:solidFill>
              <w14:schemeClr w14:val="tx1"/>
            </w14:solidFill>
          </w14:textFill>
        </w:rPr>
      </w:pPr>
      <w:r>
        <w:rPr>
          <w:rFonts w:ascii="黑体" w:hAnsi="黑体" w:eastAsia="黑体" w:cs="黑体"/>
          <w:color w:val="000000" w:themeColor="text1"/>
          <w:sz w:val="32"/>
          <w:szCs w:val="32"/>
          <w:highlight w:val="none"/>
          <w:shd w:val="clear" w:color="auto" w:fill="FFFFFF"/>
          <w14:textFill>
            <w14:solidFill>
              <w14:schemeClr w14:val="tx1"/>
            </w14:solidFill>
          </w14:textFill>
        </w:rPr>
        <w:t>三、预警与应急响应</w:t>
      </w:r>
      <w:bookmarkEnd w:id="3"/>
    </w:p>
    <w:p w14:paraId="2910AA25">
      <w:pPr>
        <w:adjustRightInd w:val="0"/>
        <w:snapToGrid w:val="0"/>
        <w:spacing w:line="600" w:lineRule="exact"/>
        <w:ind w:firstLine="640" w:firstLineChars="200"/>
        <w:jc w:val="left"/>
        <w:rPr>
          <w:rFonts w:hint="default" w:ascii="楷体_GB2312" w:hAnsi="楷体_GB2312" w:eastAsia="楷体_GB2312" w:cs="楷体_GB2312"/>
          <w:b/>
          <w:sz w:val="32"/>
          <w:szCs w:val="32"/>
          <w:highlight w:val="none"/>
          <w:shd w:val="clear" w:color="auto" w:fill="FFFFFF"/>
        </w:rPr>
      </w:pPr>
      <w:r>
        <w:rPr>
          <w:rFonts w:ascii="楷体_GB2312" w:hAnsi="楷体_GB2312" w:eastAsia="楷体_GB2312" w:cs="楷体_GB2312"/>
          <w:b/>
          <w:sz w:val="32"/>
          <w:szCs w:val="32"/>
          <w:highlight w:val="none"/>
          <w:shd w:val="clear" w:color="auto" w:fill="FFFFFF"/>
        </w:rPr>
        <w:t>（一）预警</w:t>
      </w:r>
    </w:p>
    <w:p w14:paraId="2A890776">
      <w:pPr>
        <w:ind w:firstLine="640" w:firstLineChars="200"/>
        <w:jc w:val="left"/>
        <w:rPr>
          <w:rFonts w:hint="default" w:ascii="仿宋_GB2312" w:hAnsi="宋体" w:eastAsia="仿宋_GB2312" w:cs="宋体"/>
          <w:bCs/>
          <w:color w:val="000000" w:themeColor="text1"/>
          <w:sz w:val="32"/>
          <w:szCs w:val="32"/>
          <w:highlight w:val="none"/>
          <w:lang w:bidi="ar-SA"/>
          <w14:textFill>
            <w14:solidFill>
              <w14:schemeClr w14:val="tx1"/>
            </w14:solidFill>
          </w14:textFill>
        </w:rPr>
      </w:pPr>
      <w:r>
        <w:rPr>
          <w:rFonts w:ascii="仿宋_GB2312" w:hAnsi="宋体" w:eastAsia="仿宋_GB2312" w:cs="宋体"/>
          <w:color w:val="000000" w:themeColor="text1"/>
          <w:sz w:val="32"/>
          <w:szCs w:val="32"/>
          <w:highlight w:val="none"/>
          <w14:textFill>
            <w14:solidFill>
              <w14:schemeClr w14:val="tx1"/>
            </w14:solidFill>
          </w14:textFill>
        </w:rPr>
        <w:t>当接到市气象、区防汛抗旱指挥部、应急局预警、防汛响应后，</w:t>
      </w:r>
      <w:r>
        <w:rPr>
          <w:rFonts w:ascii="仿宋_GB2312" w:hAnsi="宋体" w:eastAsia="仿宋_GB2312" w:cs="宋体"/>
          <w:bCs/>
          <w:color w:val="000000" w:themeColor="text1"/>
          <w:sz w:val="32"/>
          <w:szCs w:val="32"/>
          <w:highlight w:val="none"/>
          <w:lang w:bidi="ar-SA"/>
          <w14:textFill>
            <w14:solidFill>
              <w14:schemeClr w14:val="tx1"/>
            </w14:solidFill>
          </w14:textFill>
        </w:rPr>
        <w:t>街道防指办将预警、响应信息第一时间转发街道工作群，各社区收到信息后立即转发至社区网格工作群、居民信息群、物业及辖区企业应急部门负责人。建立“叫应”机制，确保街道防指领导、成员、职工全员行动。</w:t>
      </w:r>
    </w:p>
    <w:p w14:paraId="4E2D99BC">
      <w:pPr>
        <w:adjustRightInd w:val="0"/>
        <w:snapToGrid w:val="0"/>
        <w:spacing w:line="600" w:lineRule="exact"/>
        <w:ind w:firstLine="640" w:firstLineChars="200"/>
        <w:jc w:val="left"/>
        <w:rPr>
          <w:rFonts w:hint="default" w:ascii="楷体_GB2312" w:hAnsi="楷体_GB2312" w:eastAsia="楷体_GB2312" w:cs="楷体_GB2312"/>
          <w:b/>
          <w:sz w:val="32"/>
          <w:szCs w:val="32"/>
          <w:highlight w:val="none"/>
          <w:shd w:val="clear" w:color="auto" w:fill="FFFFFF"/>
        </w:rPr>
      </w:pPr>
      <w:r>
        <w:rPr>
          <w:rFonts w:ascii="楷体_GB2312" w:hAnsi="楷体_GB2312" w:eastAsia="楷体_GB2312" w:cs="楷体_GB2312"/>
          <w:b/>
          <w:sz w:val="32"/>
          <w:szCs w:val="32"/>
          <w:highlight w:val="none"/>
          <w:shd w:val="clear" w:color="auto" w:fill="FFFFFF"/>
        </w:rPr>
        <w:t>（二）启动响应</w:t>
      </w:r>
    </w:p>
    <w:p w14:paraId="0DF0495D">
      <w:pPr>
        <w:ind w:firstLine="640" w:firstLineChars="200"/>
        <w:jc w:val="left"/>
        <w:rPr>
          <w:rFonts w:hint="default" w:ascii="仿宋_GB2312" w:hAnsi="宋体" w:eastAsia="仿宋_GB2312" w:cs="宋体"/>
          <w:color w:val="000000" w:themeColor="text1"/>
          <w:sz w:val="32"/>
          <w:szCs w:val="32"/>
          <w:highlight w:val="none"/>
          <w14:textFill>
            <w14:solidFill>
              <w14:schemeClr w14:val="tx1"/>
            </w14:solidFill>
          </w14:textFill>
        </w:rPr>
      </w:pPr>
      <w:r>
        <w:rPr>
          <w:rFonts w:ascii="仿宋_GB2312" w:hAnsi="宋体" w:eastAsia="仿宋_GB2312" w:cs="宋体"/>
          <w:color w:val="000000" w:themeColor="text1"/>
          <w:sz w:val="32"/>
          <w:szCs w:val="32"/>
          <w:highlight w:val="none"/>
          <w14:textFill>
            <w14:solidFill>
              <w14:schemeClr w14:val="tx1"/>
            </w14:solidFill>
          </w14:textFill>
        </w:rPr>
        <w:t>按照区防汛抗旱指挥部要求，街道全体工作人员立即响应，启动本级预案。各社区收到预警信息后立即转发至社区网格工作群、居民信息群、物业及辖区企业安全生产部门负责人。针对橙色、红色气象预警。应对如下：</w:t>
      </w:r>
    </w:p>
    <w:p w14:paraId="4A5141A7">
      <w:pPr>
        <w:pStyle w:val="2"/>
        <w:adjustRightInd w:val="0"/>
        <w:snapToGrid w:val="0"/>
        <w:spacing w:line="600" w:lineRule="exact"/>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1.街道、社区实行24小时领导带班值班值守制度，街道指挥部办公室启动应急机制，组织街道各工作组，按照指挥部决策和预案既定职责开展工作。疏散转移组根据情况，做好集中安置点转移群众的准备工作。</w:t>
      </w:r>
    </w:p>
    <w:p w14:paraId="7EC89B27">
      <w:pPr>
        <w:pStyle w:val="2"/>
        <w:adjustRightInd w:val="0"/>
        <w:snapToGrid w:val="0"/>
        <w:spacing w:line="600" w:lineRule="exact"/>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2.各社区根据台风、暴雨灾害影响程度和范围，针对可能引发的次生、衍生灾害进行研判，按相应职责组织应对。</w:t>
      </w:r>
    </w:p>
    <w:p w14:paraId="34D069CF">
      <w:pPr>
        <w:pStyle w:val="2"/>
        <w:adjustRightInd w:val="0"/>
        <w:snapToGrid w:val="0"/>
        <w:spacing w:line="600" w:lineRule="exact"/>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3.根据区防汛抗旱指挥部命令，协助辖区重点企业、工地、学校等单位落实停产、停工、停学措施。</w:t>
      </w:r>
    </w:p>
    <w:p w14:paraId="043A901D">
      <w:pPr>
        <w:pStyle w:val="2"/>
        <w:adjustRightInd w:val="0"/>
        <w:snapToGrid w:val="0"/>
        <w:spacing w:line="600" w:lineRule="exact"/>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4.防汛抗旱指挥部办公室立即通知出险或受涝的社区、派出所、小区物业、城管、市场监督管理</w:t>
      </w:r>
      <w:r>
        <w:rPr>
          <w:rFonts w:hint="eastAsia" w:ascii="仿宋_GB2312" w:hAnsi="宋体" w:eastAsia="仿宋_GB2312" w:cs="宋体"/>
          <w:sz w:val="32"/>
          <w:szCs w:val="32"/>
          <w:highlight w:val="none"/>
          <w:lang w:eastAsia="zh-CN"/>
        </w:rPr>
        <w:t>所</w:t>
      </w:r>
      <w:r>
        <w:rPr>
          <w:rFonts w:ascii="仿宋_GB2312" w:hAnsi="宋体" w:eastAsia="仿宋_GB2312" w:cs="宋体"/>
          <w:sz w:val="32"/>
          <w:szCs w:val="32"/>
          <w:highlight w:val="none"/>
        </w:rPr>
        <w:t>及其他有关人员及时到场。对重点地区重点人员进行摸排，对需要转移安置的人员及时转移安置。人员转移到临时安置点，网格员、物业负责统计核实转移人员人数。后勤保障组做好食品、饮用水、消毒物品、保暖物品等，妥善解决安置人员的饮食起居。转移步骤可以参考预警后人员提前转移安置工作步骤实施。</w:t>
      </w:r>
    </w:p>
    <w:p w14:paraId="7B016F41">
      <w:pPr>
        <w:pStyle w:val="2"/>
        <w:adjustRightInd w:val="0"/>
        <w:snapToGrid w:val="0"/>
        <w:spacing w:line="600" w:lineRule="exact"/>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5.对接区园林绿管中心提前做好排水工作。筹集排涝设备，对重点区域进行紧急排水。</w:t>
      </w:r>
    </w:p>
    <w:p w14:paraId="17E76B55">
      <w:pPr>
        <w:pStyle w:val="2"/>
        <w:adjustRightInd w:val="0"/>
        <w:snapToGrid w:val="0"/>
        <w:spacing w:line="600" w:lineRule="exact"/>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6.组织辖区志愿救援队，按照指挥部决策，增援应急救援工作。</w:t>
      </w:r>
    </w:p>
    <w:p w14:paraId="2A95A838">
      <w:pPr>
        <w:pStyle w:val="2"/>
        <w:adjustRightInd w:val="0"/>
        <w:snapToGrid w:val="0"/>
        <w:spacing w:line="600" w:lineRule="exact"/>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7.向区防汛抗旱指挥部上报汛情发展和应对情况，必要时请求增援专业应急救援队伍和应急救援装备，参与辖区受困群众应急救援工作。</w:t>
      </w:r>
    </w:p>
    <w:p w14:paraId="04C64667">
      <w:pPr>
        <w:pStyle w:val="2"/>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8.因受灾严重人员被困无法转移时，网格长及网格员要立即联系救援队伍（消防、公安、120急救中心）同时上报指挥部，并留一人在附近安全地点持续关注救援情况，做好信息上报工作。</w:t>
      </w:r>
    </w:p>
    <w:p w14:paraId="6B300ECB">
      <w:pPr>
        <w:ind w:firstLine="640" w:firstLineChars="200"/>
        <w:jc w:val="left"/>
        <w:rPr>
          <w:rFonts w:hint="default" w:ascii="楷体_GB2312" w:hAnsi="楷体_GB2312" w:eastAsia="楷体_GB2312" w:cs="楷体_GB2312"/>
          <w:sz w:val="32"/>
          <w:szCs w:val="32"/>
          <w:highlight w:val="none"/>
          <w:shd w:val="clear" w:color="auto" w:fill="FFFFFF"/>
        </w:rPr>
      </w:pPr>
      <w:r>
        <w:rPr>
          <w:rFonts w:ascii="仿宋_GB2312" w:hAnsi="宋体" w:eastAsia="仿宋_GB2312" w:cs="宋体"/>
          <w:sz w:val="32"/>
          <w:szCs w:val="32"/>
          <w:highlight w:val="none"/>
        </w:rPr>
        <w:t>9.坚持灾情零报告制度，灾情随报，动态掌握灾情变化。</w:t>
      </w:r>
    </w:p>
    <w:p w14:paraId="75DEDBEE">
      <w:pPr>
        <w:pStyle w:val="2"/>
        <w:adjustRightInd w:val="0"/>
        <w:snapToGrid w:val="0"/>
        <w:spacing w:line="600" w:lineRule="exact"/>
        <w:ind w:firstLine="640" w:firstLineChars="200"/>
        <w:rPr>
          <w:rFonts w:hint="default" w:ascii="楷体_GB2312" w:hAnsi="楷体_GB2312" w:eastAsia="楷体_GB2312" w:cs="楷体_GB2312"/>
          <w:b/>
          <w:kern w:val="2"/>
          <w:sz w:val="32"/>
          <w:szCs w:val="32"/>
          <w:highlight w:val="none"/>
          <w:shd w:val="clear" w:color="auto" w:fill="FFFFFF"/>
        </w:rPr>
      </w:pPr>
      <w:r>
        <w:rPr>
          <w:rFonts w:ascii="楷体_GB2312" w:hAnsi="楷体_GB2312" w:eastAsia="楷体_GB2312" w:cs="楷体_GB2312"/>
          <w:b/>
          <w:kern w:val="2"/>
          <w:sz w:val="32"/>
          <w:szCs w:val="32"/>
          <w:highlight w:val="none"/>
          <w:shd w:val="clear" w:color="auto" w:fill="FFFFFF"/>
        </w:rPr>
        <w:t>（三）防汛响应措施</w:t>
      </w:r>
    </w:p>
    <w:p w14:paraId="59C2F337">
      <w:pPr>
        <w:spacing w:line="560" w:lineRule="exact"/>
        <w:ind w:firstLine="640" w:firstLineChars="200"/>
        <w:jc w:val="left"/>
        <w:rPr>
          <w:rFonts w:hint="default" w:ascii="仿宋_GB2312" w:hAnsi="宋体" w:eastAsia="仿宋_GB2312" w:cs="宋体"/>
          <w:color w:val="000000" w:themeColor="text1"/>
          <w:sz w:val="32"/>
          <w:szCs w:val="32"/>
          <w:highlight w:val="none"/>
          <w14:textFill>
            <w14:solidFill>
              <w14:schemeClr w14:val="tx1"/>
            </w14:solidFill>
          </w14:textFill>
        </w:rPr>
      </w:pPr>
      <w:r>
        <w:rPr>
          <w:rFonts w:ascii="仿宋_GB2312" w:hAnsi="宋体" w:eastAsia="仿宋_GB2312" w:cs="宋体"/>
          <w:color w:val="000000" w:themeColor="text1"/>
          <w:sz w:val="32"/>
          <w:szCs w:val="32"/>
          <w:highlight w:val="none"/>
          <w14:textFill>
            <w14:solidFill>
              <w14:schemeClr w14:val="tx1"/>
            </w14:solidFill>
          </w14:textFill>
        </w:rPr>
        <w:t>一旦发生险情，街道接到区防汛抗旱指挥部办公室指令后，全面进入应急备战状态，现场具体指挥如下：</w:t>
      </w:r>
    </w:p>
    <w:p w14:paraId="3246DD60">
      <w:pPr>
        <w:pStyle w:val="2"/>
        <w:spacing w:line="560" w:lineRule="exact"/>
        <w:ind w:firstLine="640" w:firstLineChars="200"/>
        <w:rPr>
          <w:rFonts w:hint="default" w:ascii="仿宋_GB2312" w:hAnsi="宋体" w:eastAsia="仿宋_GB2312" w:cs="宋体"/>
          <w:b/>
          <w:color w:val="000000" w:themeColor="text1"/>
          <w:sz w:val="32"/>
          <w:szCs w:val="32"/>
          <w:highlight w:val="none"/>
          <w14:textFill>
            <w14:solidFill>
              <w14:schemeClr w14:val="tx1"/>
            </w14:solidFill>
          </w14:textFill>
        </w:rPr>
      </w:pPr>
      <w:r>
        <w:rPr>
          <w:rFonts w:ascii="仿宋_GB2312" w:hAnsi="宋体" w:eastAsia="仿宋_GB2312" w:cs="宋体"/>
          <w:b/>
          <w:color w:val="000000" w:themeColor="text1"/>
          <w:sz w:val="32"/>
          <w:szCs w:val="32"/>
          <w:highlight w:val="none"/>
          <w14:textFill>
            <w14:solidFill>
              <w14:schemeClr w14:val="tx1"/>
            </w14:solidFill>
          </w14:textFill>
        </w:rPr>
        <w:t>1.立即完成任务步骤</w:t>
      </w:r>
    </w:p>
    <w:p w14:paraId="23775BAA">
      <w:pPr>
        <w:pStyle w:val="2"/>
        <w:spacing w:line="560" w:lineRule="exact"/>
        <w:ind w:firstLine="640" w:firstLineChars="200"/>
        <w:rPr>
          <w:rFonts w:hint="default" w:ascii="仿宋_GB2312" w:hAnsi="宋体" w:eastAsia="仿宋_GB2312" w:cs="宋体"/>
          <w:bCs/>
          <w:color w:val="000000" w:themeColor="text1"/>
          <w:sz w:val="32"/>
          <w:szCs w:val="32"/>
          <w:highlight w:val="none"/>
          <w14:textFill>
            <w14:solidFill>
              <w14:schemeClr w14:val="tx1"/>
            </w14:solidFill>
          </w14:textFill>
        </w:rPr>
      </w:pPr>
      <w:r>
        <w:rPr>
          <w:rFonts w:ascii="仿宋_GB2312" w:hAnsi="宋体" w:eastAsia="仿宋_GB2312" w:cs="宋体"/>
          <w:bCs/>
          <w:color w:val="000000" w:themeColor="text1"/>
          <w:sz w:val="32"/>
          <w:szCs w:val="32"/>
          <w:highlight w:val="none"/>
          <w14:textFill>
            <w14:solidFill>
              <w14:schemeClr w14:val="tx1"/>
            </w14:solidFill>
          </w14:textFill>
        </w:rPr>
        <w:t>（1）各社区督促辖区物业为本小区配备铜锣、喇叭（无物业的小区则由社区负责配备），放在小区门卫处，接到撤离信号后，以铜锣警示、喇叭喊话的方式通知居民撤离，对</w:t>
      </w:r>
      <w:r>
        <w:rPr>
          <w:rFonts w:ascii="仿宋_GB2312" w:hAnsi="宋体" w:eastAsia="仿宋_GB2312" w:cs="宋体"/>
          <w:color w:val="000000" w:themeColor="text1"/>
          <w:sz w:val="32"/>
          <w:szCs w:val="32"/>
          <w:highlight w:val="none"/>
          <w14:textFill>
            <w14:solidFill>
              <w14:schemeClr w14:val="tx1"/>
            </w14:solidFill>
          </w14:textFill>
        </w:rPr>
        <w:t>重点特殊人群逐门逐户通知到人。</w:t>
      </w:r>
    </w:p>
    <w:p w14:paraId="12318027">
      <w:pPr>
        <w:widowControl/>
        <w:tabs>
          <w:tab w:val="left" w:pos="2880"/>
        </w:tabs>
        <w:spacing w:line="560" w:lineRule="exact"/>
        <w:ind w:firstLine="640" w:firstLineChars="200"/>
        <w:jc w:val="left"/>
        <w:rPr>
          <w:rFonts w:hint="default" w:ascii="仿宋_GB2312" w:hAnsi="宋体" w:eastAsia="仿宋_GB2312" w:cs="宋体"/>
          <w:color w:val="000000" w:themeColor="text1"/>
          <w:sz w:val="32"/>
          <w:szCs w:val="32"/>
          <w:highlight w:val="none"/>
          <w14:textFill>
            <w14:solidFill>
              <w14:schemeClr w14:val="tx1"/>
            </w14:solidFill>
          </w14:textFill>
        </w:rPr>
      </w:pPr>
      <w:r>
        <w:rPr>
          <w:rFonts w:ascii="仿宋_GB2312" w:hAnsi="宋体" w:eastAsia="仿宋_GB2312" w:cs="宋体"/>
          <w:bCs/>
          <w:color w:val="000000" w:themeColor="text1"/>
          <w:sz w:val="32"/>
          <w:szCs w:val="32"/>
          <w:highlight w:val="none"/>
          <w14:textFill>
            <w14:solidFill>
              <w14:schemeClr w14:val="tx1"/>
            </w14:solidFill>
          </w14:textFill>
        </w:rPr>
        <w:t>（2）收到气象预警信息后，各社区要立即督促物业做好地下车库排水、沙袋墙封堵；物业在确保安全的情况下，及时通知并引导业主转移地下车库车辆，尽量减少居民财产损失。</w:t>
      </w:r>
    </w:p>
    <w:p w14:paraId="463EADCE">
      <w:pPr>
        <w:pStyle w:val="2"/>
        <w:spacing w:line="560" w:lineRule="exact"/>
        <w:ind w:firstLine="640" w:firstLineChars="200"/>
        <w:rPr>
          <w:rFonts w:hint="default" w:ascii="仿宋_GB2312" w:hAnsi="宋体" w:eastAsia="仿宋_GB2312" w:cs="宋体"/>
          <w:b/>
          <w:bCs/>
          <w:color w:val="000000" w:themeColor="text1"/>
          <w:sz w:val="32"/>
          <w:szCs w:val="32"/>
          <w:highlight w:val="none"/>
          <w14:textFill>
            <w14:solidFill>
              <w14:schemeClr w14:val="tx1"/>
            </w14:solidFill>
          </w14:textFill>
        </w:rPr>
      </w:pPr>
      <w:r>
        <w:rPr>
          <w:rFonts w:ascii="仿宋_GB2312" w:hAnsi="宋体" w:eastAsia="仿宋_GB2312" w:cs="宋体"/>
          <w:b/>
          <w:bCs/>
          <w:color w:val="000000" w:themeColor="text1"/>
          <w:sz w:val="32"/>
          <w:szCs w:val="32"/>
          <w:highlight w:val="none"/>
          <w14:textFill>
            <w14:solidFill>
              <w14:schemeClr w14:val="tx1"/>
            </w14:solidFill>
          </w14:textFill>
        </w:rPr>
        <w:t>2.30分钟内，需完成任务步骤</w:t>
      </w:r>
    </w:p>
    <w:p w14:paraId="60EB51F1">
      <w:pPr>
        <w:pStyle w:val="2"/>
        <w:spacing w:line="560" w:lineRule="exact"/>
        <w:ind w:firstLine="640" w:firstLineChars="200"/>
        <w:rPr>
          <w:rFonts w:hint="default" w:ascii="仿宋_GB2312" w:hAnsi="宋体" w:eastAsia="仿宋_GB2312" w:cs="宋体"/>
          <w:color w:val="000000" w:themeColor="text1"/>
          <w:sz w:val="32"/>
          <w:szCs w:val="32"/>
          <w:highlight w:val="none"/>
          <w14:textFill>
            <w14:solidFill>
              <w14:schemeClr w14:val="tx1"/>
            </w14:solidFill>
          </w14:textFill>
        </w:rPr>
      </w:pPr>
      <w:r>
        <w:rPr>
          <w:rFonts w:ascii="仿宋_GB2312" w:hAnsi="宋体" w:eastAsia="仿宋_GB2312" w:cs="宋体"/>
          <w:color w:val="000000" w:themeColor="text1"/>
          <w:sz w:val="32"/>
          <w:szCs w:val="32"/>
          <w:highlight w:val="none"/>
          <w14:textFill>
            <w14:solidFill>
              <w14:schemeClr w14:val="tx1"/>
            </w14:solidFill>
          </w14:textFill>
        </w:rPr>
        <w:t>（1）网格长及网格员手机保持24小时畅通，接到指令后，以应转尽转、就近就便的原则确定转移的人员，按照预定的方案逐户通知重点区域居民，人到齐清点人数后，立即按照指定的撤离路线，转移到指定的安全地点，转移责任人有权对不服从转移命令的人员采取强制转移措施。</w:t>
      </w:r>
    </w:p>
    <w:p w14:paraId="0C3BE4FA">
      <w:pPr>
        <w:pStyle w:val="2"/>
        <w:spacing w:line="560" w:lineRule="exact"/>
        <w:ind w:firstLine="640" w:firstLineChars="200"/>
        <w:rPr>
          <w:rFonts w:hint="default" w:ascii="仿宋_GB2312" w:hAnsi="宋体" w:eastAsia="仿宋_GB2312" w:cs="宋体"/>
          <w:color w:val="000000" w:themeColor="text1"/>
          <w:sz w:val="32"/>
          <w:szCs w:val="32"/>
          <w:highlight w:val="none"/>
          <w14:textFill>
            <w14:solidFill>
              <w14:schemeClr w14:val="tx1"/>
            </w14:solidFill>
          </w14:textFill>
        </w:rPr>
      </w:pPr>
      <w:r>
        <w:rPr>
          <w:rFonts w:ascii="仿宋_GB2312" w:hAnsi="宋体" w:eastAsia="仿宋_GB2312" w:cs="宋体"/>
          <w:color w:val="000000" w:themeColor="text1"/>
          <w:sz w:val="32"/>
          <w:szCs w:val="32"/>
          <w:highlight w:val="none"/>
          <w14:textFill>
            <w14:solidFill>
              <w14:schemeClr w14:val="tx1"/>
            </w14:solidFill>
          </w14:textFill>
        </w:rPr>
        <w:t>（2）网格长和网格员要确保辖区居民疏散撤离至安全地带，尤其是重点特殊人群要上门查看安全撤离情况，确保转移不漏一户一人。</w:t>
      </w:r>
    </w:p>
    <w:p w14:paraId="3021F0AE">
      <w:pPr>
        <w:pStyle w:val="2"/>
        <w:spacing w:line="560" w:lineRule="exact"/>
        <w:ind w:firstLine="640" w:firstLineChars="200"/>
        <w:rPr>
          <w:rFonts w:hint="default" w:ascii="仿宋_GB2312" w:hAnsi="宋体" w:eastAsia="仿宋_GB2312" w:cs="宋体"/>
          <w:color w:val="000000" w:themeColor="text1"/>
          <w:sz w:val="32"/>
          <w:szCs w:val="32"/>
          <w:highlight w:val="none"/>
          <w14:textFill>
            <w14:solidFill>
              <w14:schemeClr w14:val="tx1"/>
            </w14:solidFill>
          </w14:textFill>
        </w:rPr>
      </w:pPr>
      <w:r>
        <w:rPr>
          <w:rFonts w:ascii="仿宋_GB2312" w:hAnsi="宋体" w:eastAsia="仿宋_GB2312" w:cs="宋体"/>
          <w:color w:val="000000" w:themeColor="text1"/>
          <w:sz w:val="32"/>
          <w:szCs w:val="32"/>
          <w:highlight w:val="none"/>
          <w14:textFill>
            <w14:solidFill>
              <w14:schemeClr w14:val="tx1"/>
            </w14:solidFill>
          </w14:textFill>
        </w:rPr>
        <w:t>（3）指挥部办公室立即通知出现险情的社区、派出所、小区物业、城管、市场监督管理局及其他有关人员及时到场。</w:t>
      </w:r>
    </w:p>
    <w:p w14:paraId="5181F666">
      <w:pPr>
        <w:pStyle w:val="2"/>
        <w:spacing w:line="560" w:lineRule="exact"/>
        <w:ind w:firstLine="640" w:firstLineChars="200"/>
        <w:rPr>
          <w:rFonts w:hint="default" w:ascii="仿宋_GB2312" w:hAnsi="宋体" w:eastAsia="仿宋_GB2312" w:cs="宋体"/>
          <w:color w:val="000000" w:themeColor="text1"/>
          <w:sz w:val="32"/>
          <w:szCs w:val="32"/>
          <w:highlight w:val="none"/>
          <w14:textFill>
            <w14:solidFill>
              <w14:schemeClr w14:val="tx1"/>
            </w14:solidFill>
          </w14:textFill>
        </w:rPr>
      </w:pPr>
      <w:r>
        <w:rPr>
          <w:rFonts w:ascii="仿宋_GB2312" w:hAnsi="宋体" w:eastAsia="仿宋_GB2312" w:cs="宋体"/>
          <w:color w:val="000000" w:themeColor="text1"/>
          <w:sz w:val="32"/>
          <w:szCs w:val="32"/>
          <w:highlight w:val="none"/>
          <w14:textFill>
            <w14:solidFill>
              <w14:schemeClr w14:val="tx1"/>
            </w14:solidFill>
          </w14:textFill>
        </w:rPr>
        <w:t>（4）人员转移到临时安置点，网格员、物业负责统计核实转移人员人数。</w:t>
      </w:r>
    </w:p>
    <w:p w14:paraId="1F652C78">
      <w:pPr>
        <w:pStyle w:val="2"/>
        <w:spacing w:line="560" w:lineRule="exact"/>
        <w:ind w:firstLine="640" w:firstLineChars="200"/>
        <w:rPr>
          <w:rFonts w:hint="default" w:ascii="仿宋_GB2312" w:hAnsi="宋体" w:eastAsia="仿宋_GB2312" w:cs="宋体"/>
          <w:b/>
          <w:bCs/>
          <w:color w:val="000000" w:themeColor="text1"/>
          <w:sz w:val="32"/>
          <w:szCs w:val="32"/>
          <w:highlight w:val="none"/>
          <w14:textFill>
            <w14:solidFill>
              <w14:schemeClr w14:val="tx1"/>
            </w14:solidFill>
          </w14:textFill>
        </w:rPr>
      </w:pPr>
      <w:r>
        <w:rPr>
          <w:rFonts w:ascii="仿宋_GB2312" w:hAnsi="宋体" w:eastAsia="仿宋_GB2312" w:cs="宋体"/>
          <w:b/>
          <w:bCs/>
          <w:color w:val="000000" w:themeColor="text1"/>
          <w:sz w:val="32"/>
          <w:szCs w:val="32"/>
          <w:highlight w:val="none"/>
          <w14:textFill>
            <w14:solidFill>
              <w14:schemeClr w14:val="tx1"/>
            </w14:solidFill>
          </w14:textFill>
        </w:rPr>
        <w:t>3、60分钟内，需完成任务步骤</w:t>
      </w:r>
    </w:p>
    <w:p w14:paraId="5F2D3536">
      <w:pPr>
        <w:pStyle w:val="2"/>
        <w:spacing w:line="560" w:lineRule="exact"/>
        <w:ind w:firstLine="640" w:firstLineChars="200"/>
        <w:rPr>
          <w:rFonts w:hint="default" w:ascii="仿宋_GB2312" w:hAnsi="宋体" w:eastAsia="仿宋_GB2312" w:cs="宋体"/>
          <w:color w:val="000000" w:themeColor="text1"/>
          <w:sz w:val="32"/>
          <w:szCs w:val="32"/>
          <w:highlight w:val="none"/>
          <w14:textFill>
            <w14:solidFill>
              <w14:schemeClr w14:val="tx1"/>
            </w14:solidFill>
          </w14:textFill>
        </w:rPr>
      </w:pPr>
      <w:r>
        <w:rPr>
          <w:rFonts w:ascii="仿宋_GB2312" w:hAnsi="宋体" w:eastAsia="仿宋_GB2312" w:cs="宋体"/>
          <w:color w:val="000000" w:themeColor="text1"/>
          <w:sz w:val="32"/>
          <w:szCs w:val="32"/>
          <w:highlight w:val="none"/>
          <w14:textFill>
            <w14:solidFill>
              <w14:schemeClr w14:val="tx1"/>
            </w14:solidFill>
          </w14:textFill>
        </w:rPr>
        <w:t>（1）各社区向街道指挥部汇报转移人员基本情况。</w:t>
      </w:r>
    </w:p>
    <w:p w14:paraId="35E6C5DF">
      <w:pPr>
        <w:pStyle w:val="2"/>
        <w:spacing w:line="560" w:lineRule="exact"/>
        <w:ind w:firstLine="640" w:firstLineChars="200"/>
        <w:rPr>
          <w:rFonts w:hint="default" w:ascii="仿宋_GB2312" w:hAnsi="宋体" w:eastAsia="仿宋_GB2312" w:cs="宋体"/>
          <w:color w:val="000000" w:themeColor="text1"/>
          <w:sz w:val="32"/>
          <w:szCs w:val="32"/>
          <w:highlight w:val="none"/>
          <w14:textFill>
            <w14:solidFill>
              <w14:schemeClr w14:val="tx1"/>
            </w14:solidFill>
          </w14:textFill>
        </w:rPr>
      </w:pPr>
      <w:r>
        <w:rPr>
          <w:rFonts w:ascii="仿宋_GB2312" w:hAnsi="宋体" w:eastAsia="仿宋_GB2312" w:cs="宋体"/>
          <w:color w:val="000000" w:themeColor="text1"/>
          <w:sz w:val="32"/>
          <w:szCs w:val="32"/>
          <w:highlight w:val="none"/>
          <w14:textFill>
            <w14:solidFill>
              <w14:schemeClr w14:val="tx1"/>
            </w14:solidFill>
          </w14:textFill>
        </w:rPr>
        <w:t>（2）检查转移人员有有无需要就医的情况并及时联系120救治。</w:t>
      </w:r>
    </w:p>
    <w:p w14:paraId="6BB1EFD4">
      <w:pPr>
        <w:pStyle w:val="2"/>
        <w:spacing w:line="560" w:lineRule="exact"/>
        <w:ind w:firstLine="640" w:firstLineChars="200"/>
        <w:rPr>
          <w:rFonts w:hint="default" w:ascii="仿宋_GB2312" w:hAnsi="宋体" w:eastAsia="仿宋_GB2312" w:cs="宋体"/>
          <w:color w:val="000000" w:themeColor="text1"/>
          <w:sz w:val="32"/>
          <w:szCs w:val="32"/>
          <w:highlight w:val="none"/>
          <w14:textFill>
            <w14:solidFill>
              <w14:schemeClr w14:val="tx1"/>
            </w14:solidFill>
          </w14:textFill>
        </w:rPr>
      </w:pPr>
      <w:r>
        <w:rPr>
          <w:rFonts w:ascii="仿宋_GB2312" w:hAnsi="宋体" w:eastAsia="仿宋_GB2312" w:cs="宋体"/>
          <w:color w:val="000000" w:themeColor="text1"/>
          <w:sz w:val="32"/>
          <w:szCs w:val="32"/>
          <w:highlight w:val="none"/>
          <w14:textFill>
            <w14:solidFill>
              <w14:schemeClr w14:val="tx1"/>
            </w14:solidFill>
          </w14:textFill>
        </w:rPr>
        <w:t>（3）做好物资到位，尤其是食品、饮用水、消毒物品、保暖物品等，妥善解决安置人员的饮食起居。</w:t>
      </w:r>
      <w:bookmarkStart w:id="4" w:name="_Toc13349"/>
    </w:p>
    <w:p w14:paraId="51C7A45C">
      <w:pPr>
        <w:pStyle w:val="2"/>
        <w:spacing w:line="560" w:lineRule="exact"/>
        <w:ind w:firstLine="640" w:firstLineChars="200"/>
        <w:rPr>
          <w:rFonts w:hint="default" w:ascii="黑体" w:hAnsi="黑体" w:eastAsia="黑体" w:cs="黑体"/>
          <w:color w:val="000000" w:themeColor="text1"/>
          <w:sz w:val="32"/>
          <w:szCs w:val="32"/>
          <w:highlight w:val="none"/>
          <w:shd w:val="clear" w:color="auto" w:fill="FFFFFF"/>
          <w14:textFill>
            <w14:solidFill>
              <w14:schemeClr w14:val="tx1"/>
            </w14:solidFill>
          </w14:textFill>
        </w:rPr>
      </w:pPr>
      <w:r>
        <w:rPr>
          <w:rFonts w:ascii="仿宋_GB2312" w:hAnsi="宋体" w:eastAsia="仿宋_GB2312" w:cs="宋体"/>
          <w:b/>
          <w:bCs/>
          <w:color w:val="000000" w:themeColor="text1"/>
          <w:sz w:val="32"/>
          <w:szCs w:val="32"/>
          <w:highlight w:val="none"/>
          <w14:textFill>
            <w14:solidFill>
              <w14:schemeClr w14:val="tx1"/>
            </w14:solidFill>
          </w14:textFill>
        </w:rPr>
        <w:t>4、有关要求</w:t>
      </w:r>
    </w:p>
    <w:p w14:paraId="522DFB76">
      <w:pPr>
        <w:ind w:firstLine="640" w:firstLineChars="200"/>
        <w:jc w:val="left"/>
        <w:rPr>
          <w:rFonts w:hint="default" w:ascii="仿宋_GB2312" w:eastAsia="仿宋_GB2312" w:cs="仿宋_GB2312"/>
          <w:sz w:val="32"/>
          <w:szCs w:val="32"/>
          <w:highlight w:val="none"/>
          <w:shd w:val="clear" w:color="auto" w:fill="FFFFFF"/>
        </w:rPr>
      </w:pPr>
      <w:r>
        <w:rPr>
          <w:rFonts w:ascii="仿宋_GB2312" w:hAnsi="宋体" w:eastAsia="仿宋_GB2312" w:cs="宋体"/>
          <w:sz w:val="32"/>
          <w:szCs w:val="32"/>
          <w:highlight w:val="none"/>
        </w:rPr>
        <w:t>（1）转移安置工作</w:t>
      </w:r>
      <w:r>
        <w:rPr>
          <w:rFonts w:ascii="仿宋_GB2312" w:eastAsia="仿宋_GB2312" w:cs="仿宋_GB2312"/>
          <w:sz w:val="32"/>
          <w:szCs w:val="32"/>
          <w:highlight w:val="none"/>
          <w:shd w:val="clear" w:color="auto" w:fill="FFFFFF"/>
        </w:rPr>
        <w:t>原则上每一户确定一名包保人员，每一户均要明确一处安置场所。</w:t>
      </w:r>
    </w:p>
    <w:p w14:paraId="6344E6BE">
      <w:pPr>
        <w:ind w:firstLine="640" w:firstLineChars="200"/>
        <w:jc w:val="left"/>
        <w:rPr>
          <w:rFonts w:hint="default" w:ascii="仿宋_GB2312" w:eastAsia="仿宋_GB2312" w:cs="仿宋_GB2312"/>
          <w:sz w:val="32"/>
          <w:szCs w:val="32"/>
          <w:highlight w:val="none"/>
          <w:shd w:val="clear" w:color="auto" w:fill="FFFFFF"/>
        </w:rPr>
      </w:pPr>
      <w:r>
        <w:rPr>
          <w:rFonts w:ascii="仿宋_GB2312" w:eastAsia="仿宋_GB2312" w:cs="仿宋_GB2312"/>
          <w:sz w:val="32"/>
          <w:szCs w:val="32"/>
          <w:highlight w:val="none"/>
          <w:shd w:val="clear" w:color="auto" w:fill="FFFFFF"/>
        </w:rPr>
        <w:t>（2）被包保的群众主要包括独居老人、无法独立行动的残疾人、行动不便的人群、留守儿童、孕妇等。</w:t>
      </w:r>
    </w:p>
    <w:p w14:paraId="3E2DEC24">
      <w:pPr>
        <w:ind w:firstLine="640" w:firstLineChars="200"/>
        <w:jc w:val="left"/>
        <w:rPr>
          <w:rFonts w:hint="default" w:ascii="仿宋_GB2312" w:eastAsia="仿宋_GB2312" w:cs="仿宋_GB2312"/>
          <w:sz w:val="32"/>
          <w:szCs w:val="32"/>
          <w:highlight w:val="none"/>
          <w:shd w:val="clear" w:color="auto" w:fill="FFFFFF"/>
        </w:rPr>
      </w:pPr>
      <w:r>
        <w:rPr>
          <w:rFonts w:ascii="仿宋_GB2312" w:eastAsia="仿宋_GB2312" w:cs="仿宋_GB2312"/>
          <w:sz w:val="32"/>
          <w:szCs w:val="32"/>
          <w:highlight w:val="none"/>
          <w:shd w:val="clear" w:color="auto" w:fill="FFFFFF"/>
        </w:rPr>
        <w:t>（3）转移安置包保责任人要按照提前摸排的人员名单逐户、逐人落实转移安置工作，确保不漏一户一人。</w:t>
      </w:r>
    </w:p>
    <w:p w14:paraId="670737C4">
      <w:pPr>
        <w:adjustRightInd w:val="0"/>
        <w:snapToGrid w:val="0"/>
        <w:spacing w:line="600" w:lineRule="exact"/>
        <w:ind w:firstLine="640" w:firstLineChars="200"/>
        <w:jc w:val="left"/>
        <w:outlineLvl w:val="0"/>
        <w:rPr>
          <w:rFonts w:hint="default" w:ascii="仿宋_GB2312" w:eastAsia="仿宋_GB2312" w:cs="仿宋_GB2312"/>
          <w:sz w:val="32"/>
          <w:szCs w:val="32"/>
          <w:highlight w:val="none"/>
          <w:shd w:val="clear" w:color="auto" w:fill="FFFFFF"/>
        </w:rPr>
      </w:pPr>
      <w:r>
        <w:rPr>
          <w:rFonts w:ascii="仿宋_GB2312" w:eastAsia="仿宋_GB2312" w:cs="仿宋_GB2312"/>
          <w:sz w:val="32"/>
          <w:szCs w:val="32"/>
          <w:highlight w:val="none"/>
          <w:shd w:val="clear" w:color="auto" w:fill="FFFFFF"/>
        </w:rPr>
        <w:t>（4）转移安置包保责任人要在转移后及时对转移安置灾民情况进行登记，逐级上报转移安置情况及需要解决的困难，妥善解决安置人员的饮食起居。</w:t>
      </w:r>
    </w:p>
    <w:bookmarkEnd w:id="4"/>
    <w:p w14:paraId="37BA78FB">
      <w:pPr>
        <w:adjustRightInd w:val="0"/>
        <w:snapToGrid w:val="0"/>
        <w:spacing w:line="600" w:lineRule="exact"/>
        <w:ind w:firstLine="640" w:firstLineChars="200"/>
        <w:rPr>
          <w:rFonts w:hint="default" w:ascii="楷体" w:hAnsi="楷体" w:eastAsia="楷体" w:cs="楷体"/>
          <w:b/>
          <w:sz w:val="32"/>
          <w:szCs w:val="32"/>
          <w:highlight w:val="none"/>
        </w:rPr>
      </w:pPr>
      <w:r>
        <w:rPr>
          <w:rFonts w:ascii="仿宋_GB2312" w:hAnsi="仿宋_GB2312" w:eastAsia="仿宋_GB2312" w:cs="仿宋_GB2312"/>
          <w:b/>
          <w:color w:val="2B2B2B"/>
          <w:sz w:val="32"/>
          <w:szCs w:val="32"/>
          <w:highlight w:val="none"/>
          <w:shd w:val="clear" w:color="auto" w:fill="FFFFFF"/>
        </w:rPr>
        <w:t>（四）</w:t>
      </w:r>
      <w:r>
        <w:rPr>
          <w:rFonts w:ascii="楷体_GB2312" w:hAnsi="楷体_GB2312" w:eastAsia="楷体_GB2312" w:cs="楷体_GB2312"/>
          <w:b/>
          <w:sz w:val="32"/>
          <w:szCs w:val="32"/>
          <w:highlight w:val="none"/>
          <w:shd w:val="clear" w:color="auto" w:fill="FFFFFF"/>
        </w:rPr>
        <w:t>响应终止</w:t>
      </w:r>
    </w:p>
    <w:p w14:paraId="63375C8C">
      <w:pPr>
        <w:adjustRightInd w:val="0"/>
        <w:snapToGrid w:val="0"/>
        <w:spacing w:line="600" w:lineRule="exact"/>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灾害预警解除，降雨已经停止且预报短期内不会再有需要响应的强降雨天气，救灾保障服务已结束，由街道指挥部宣布应急响应终止。</w:t>
      </w:r>
    </w:p>
    <w:p w14:paraId="5BA0C437">
      <w:pPr>
        <w:pStyle w:val="2"/>
        <w:adjustRightInd w:val="0"/>
        <w:snapToGrid w:val="0"/>
        <w:spacing w:line="600" w:lineRule="exact"/>
        <w:ind w:firstLine="640" w:firstLineChars="200"/>
        <w:outlineLvl w:val="0"/>
        <w:rPr>
          <w:rFonts w:hint="default" w:ascii="黑体" w:hAnsi="黑体" w:eastAsia="黑体" w:cs="黑体"/>
          <w:sz w:val="32"/>
          <w:szCs w:val="32"/>
          <w:highlight w:val="none"/>
          <w:shd w:val="clear" w:color="auto" w:fill="FFFFFF"/>
        </w:rPr>
      </w:pPr>
      <w:bookmarkStart w:id="5" w:name="_Toc31925"/>
      <w:r>
        <w:rPr>
          <w:rFonts w:ascii="黑体" w:hAnsi="黑体" w:eastAsia="黑体" w:cs="黑体"/>
          <w:sz w:val="32"/>
          <w:szCs w:val="32"/>
          <w:highlight w:val="none"/>
          <w:shd w:val="clear" w:color="auto" w:fill="FFFFFF"/>
        </w:rPr>
        <w:t>四、应急保障</w:t>
      </w:r>
      <w:bookmarkEnd w:id="5"/>
    </w:p>
    <w:p w14:paraId="415E8A41">
      <w:pPr>
        <w:adjustRightInd w:val="0"/>
        <w:snapToGrid w:val="0"/>
        <w:spacing w:line="600" w:lineRule="exact"/>
        <w:ind w:firstLine="640" w:firstLineChars="200"/>
        <w:jc w:val="left"/>
        <w:rPr>
          <w:rFonts w:hint="default" w:ascii="楷体_GB2312" w:hAnsi="楷体_GB2312" w:eastAsia="楷体_GB2312" w:cs="楷体_GB2312"/>
          <w:b/>
          <w:sz w:val="32"/>
          <w:szCs w:val="32"/>
          <w:highlight w:val="none"/>
          <w:shd w:val="clear" w:color="auto" w:fill="FFFFFF"/>
        </w:rPr>
      </w:pPr>
      <w:r>
        <w:rPr>
          <w:rFonts w:ascii="楷体_GB2312" w:hAnsi="楷体_GB2312" w:eastAsia="楷体_GB2312" w:cs="楷体_GB2312"/>
          <w:b/>
          <w:sz w:val="32"/>
          <w:szCs w:val="32"/>
          <w:highlight w:val="none"/>
          <w:shd w:val="clear" w:color="auto" w:fill="FFFFFF"/>
        </w:rPr>
        <w:t>（一）七里站街道应急队伍</w:t>
      </w:r>
    </w:p>
    <w:p w14:paraId="19218A9C">
      <w:pPr>
        <w:adjustRightInd w:val="0"/>
        <w:snapToGrid w:val="0"/>
        <w:spacing w:line="600" w:lineRule="exact"/>
        <w:ind w:firstLine="640" w:firstLineChars="200"/>
        <w:jc w:val="left"/>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街道及社区组建</w:t>
      </w:r>
      <w:r>
        <w:rPr>
          <w:rFonts w:ascii="楷体_GB2312" w:hAnsi="楷体_GB2312" w:eastAsia="楷体_GB2312" w:cs="楷体_GB2312"/>
          <w:sz w:val="32"/>
          <w:szCs w:val="32"/>
          <w:highlight w:val="none"/>
          <w:shd w:val="clear" w:color="auto" w:fill="FFFFFF"/>
        </w:rPr>
        <w:t>防汛</w:t>
      </w:r>
      <w:r>
        <w:rPr>
          <w:rFonts w:ascii="仿宋_GB2312" w:hAnsi="宋体" w:eastAsia="仿宋_GB2312" w:cs="宋体"/>
          <w:sz w:val="32"/>
          <w:szCs w:val="32"/>
          <w:highlight w:val="none"/>
        </w:rPr>
        <w:t>抗旱应急队伍，街道成立50人应急分队、每个社区成立15人应急分队，共</w:t>
      </w:r>
      <w:r>
        <w:rPr>
          <w:rFonts w:hint="eastAsia" w:ascii="仿宋_GB2312" w:hAnsi="宋体" w:eastAsia="仿宋_GB2312" w:cs="宋体"/>
          <w:sz w:val="32"/>
          <w:szCs w:val="32"/>
          <w:highlight w:val="none"/>
          <w:lang w:val="en-US" w:eastAsia="zh-CN"/>
        </w:rPr>
        <w:t>110</w:t>
      </w:r>
      <w:r>
        <w:rPr>
          <w:rFonts w:ascii="仿宋_GB2312" w:hAnsi="宋体" w:eastAsia="仿宋_GB2312" w:cs="宋体"/>
          <w:sz w:val="32"/>
          <w:szCs w:val="32"/>
          <w:highlight w:val="none"/>
        </w:rPr>
        <w:t>人。应急队承担汛期隐患巡查工作，配合专业应急救援队开展应急救援工作。力量不足时，立即向区防指报告申请应急救援队支援。</w:t>
      </w:r>
    </w:p>
    <w:p w14:paraId="70B9FEF1">
      <w:pPr>
        <w:adjustRightInd w:val="0"/>
        <w:snapToGrid w:val="0"/>
        <w:spacing w:line="600" w:lineRule="exact"/>
        <w:ind w:firstLine="640" w:firstLineChars="200"/>
        <w:jc w:val="left"/>
        <w:rPr>
          <w:rFonts w:hint="default" w:ascii="楷体_GB2312" w:hAnsi="楷体_GB2312" w:eastAsia="楷体_GB2312" w:cs="楷体_GB2312"/>
          <w:b/>
          <w:sz w:val="32"/>
          <w:szCs w:val="32"/>
          <w:highlight w:val="none"/>
          <w:shd w:val="clear" w:color="auto" w:fill="FFFFFF"/>
        </w:rPr>
      </w:pPr>
      <w:r>
        <w:rPr>
          <w:rFonts w:ascii="楷体_GB2312" w:hAnsi="楷体_GB2312" w:eastAsia="楷体_GB2312" w:cs="楷体_GB2312"/>
          <w:b/>
          <w:sz w:val="32"/>
          <w:szCs w:val="32"/>
          <w:highlight w:val="none"/>
          <w:shd w:val="clear" w:color="auto" w:fill="FFFFFF"/>
        </w:rPr>
        <w:t>（二）防汛抢险救援物资和装备</w:t>
      </w:r>
    </w:p>
    <w:p w14:paraId="19EBC672">
      <w:pPr>
        <w:pStyle w:val="2"/>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街道根据防汛工作实际需要，储备水泵、照明灯、</w:t>
      </w:r>
      <w:r>
        <w:rPr>
          <w:rFonts w:hint="eastAsia" w:ascii="仿宋_GB2312" w:hAnsi="宋体" w:eastAsia="仿宋_GB2312" w:cs="宋体"/>
          <w:sz w:val="32"/>
          <w:szCs w:val="32"/>
          <w:highlight w:val="none"/>
          <w:lang w:eastAsia="zh-CN"/>
        </w:rPr>
        <w:t>沙袋</w:t>
      </w:r>
      <w:r>
        <w:rPr>
          <w:rFonts w:ascii="仿宋_GB2312" w:hAnsi="宋体" w:eastAsia="仿宋_GB2312" w:cs="宋体"/>
          <w:sz w:val="32"/>
          <w:szCs w:val="32"/>
          <w:highlight w:val="none"/>
        </w:rPr>
        <w:t>、铁锹、铁镐、雨衣、雨鞋等物资。</w:t>
      </w:r>
    </w:p>
    <w:p w14:paraId="636B2749">
      <w:pPr>
        <w:pStyle w:val="2"/>
        <w:adjustRightInd w:val="0"/>
        <w:snapToGrid w:val="0"/>
        <w:spacing w:line="600" w:lineRule="exact"/>
        <w:ind w:firstLine="640" w:firstLineChars="200"/>
        <w:outlineLvl w:val="0"/>
        <w:rPr>
          <w:rFonts w:hint="default" w:ascii="黑体" w:hAnsi="黑体" w:eastAsia="黑体" w:cs="黑体"/>
          <w:sz w:val="32"/>
          <w:szCs w:val="32"/>
          <w:highlight w:val="none"/>
          <w:shd w:val="clear" w:color="auto" w:fill="FFFFFF"/>
        </w:rPr>
      </w:pPr>
      <w:bookmarkStart w:id="6" w:name="_Toc17701"/>
      <w:r>
        <w:rPr>
          <w:rFonts w:ascii="黑体" w:hAnsi="黑体" w:eastAsia="黑体" w:cs="黑体"/>
          <w:sz w:val="32"/>
          <w:szCs w:val="32"/>
          <w:highlight w:val="none"/>
          <w:shd w:val="clear" w:color="auto" w:fill="FFFFFF"/>
        </w:rPr>
        <w:t>五、宣传教育与培训演练</w:t>
      </w:r>
      <w:bookmarkEnd w:id="6"/>
    </w:p>
    <w:p w14:paraId="30866796">
      <w:pPr>
        <w:pStyle w:val="2"/>
        <w:adjustRightInd w:val="0"/>
        <w:snapToGrid w:val="0"/>
        <w:spacing w:line="600" w:lineRule="exact"/>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七里站街道及各社区积极开展防汛知识宣传工作，结合各类减灾救灾集中宣传活动，向居民宣传灾害自救常识，提升居民自救意识。加强对街道、社区工作人员防汛抢险知识培训，加强对本预案的学习，确保遇到灾害能够有序应对。</w:t>
      </w:r>
    </w:p>
    <w:p w14:paraId="5DF84517">
      <w:pPr>
        <w:pStyle w:val="2"/>
        <w:adjustRightInd w:val="0"/>
        <w:snapToGrid w:val="0"/>
        <w:spacing w:line="600" w:lineRule="exact"/>
        <w:ind w:firstLine="640" w:firstLineChars="200"/>
        <w:rPr>
          <w:rFonts w:ascii="仿宋_GB2312" w:hAnsi="宋体" w:eastAsia="仿宋_GB2312" w:cs="宋体"/>
          <w:sz w:val="32"/>
          <w:szCs w:val="32"/>
          <w:highlight w:val="none"/>
        </w:rPr>
      </w:pPr>
      <w:r>
        <w:rPr>
          <w:rFonts w:ascii="仿宋_GB2312" w:hAnsi="宋体" w:eastAsia="仿宋_GB2312" w:cs="宋体"/>
          <w:sz w:val="32"/>
          <w:szCs w:val="32"/>
          <w:highlight w:val="none"/>
        </w:rPr>
        <w:t>考虑人员变动及辖区情况变化，本预案每年</w:t>
      </w:r>
      <w:r>
        <w:rPr>
          <w:rFonts w:hint="eastAsia" w:ascii="仿宋_GB2312" w:hAnsi="宋体" w:eastAsia="仿宋_GB2312" w:cs="宋体"/>
          <w:sz w:val="32"/>
          <w:szCs w:val="32"/>
          <w:highlight w:val="none"/>
          <w:lang w:val="en-US" w:eastAsia="zh-CN"/>
        </w:rPr>
        <w:t>7</w:t>
      </w:r>
      <w:bookmarkStart w:id="20" w:name="_GoBack"/>
      <w:bookmarkEnd w:id="20"/>
      <w:r>
        <w:rPr>
          <w:rFonts w:ascii="仿宋_GB2312" w:hAnsi="宋体" w:eastAsia="仿宋_GB2312" w:cs="宋体"/>
          <w:sz w:val="32"/>
          <w:szCs w:val="32"/>
          <w:highlight w:val="none"/>
        </w:rPr>
        <w:t>月修订一次。</w:t>
      </w:r>
    </w:p>
    <w:p w14:paraId="798E606B">
      <w:pPr>
        <w:pStyle w:val="2"/>
        <w:adjustRightInd w:val="0"/>
        <w:snapToGrid w:val="0"/>
        <w:spacing w:line="600" w:lineRule="exact"/>
        <w:ind w:firstLine="640" w:firstLineChars="200"/>
        <w:outlineLvl w:val="0"/>
        <w:rPr>
          <w:rFonts w:hint="default" w:ascii="黑体" w:hAnsi="黑体" w:eastAsia="黑体" w:cs="黑体"/>
          <w:sz w:val="32"/>
          <w:szCs w:val="32"/>
          <w:highlight w:val="none"/>
          <w:shd w:val="clear" w:color="auto" w:fill="FFFFFF"/>
        </w:rPr>
      </w:pPr>
      <w:bookmarkStart w:id="7" w:name="_Toc3239"/>
      <w:bookmarkStart w:id="8" w:name="_Toc32688"/>
      <w:bookmarkStart w:id="9" w:name="_Toc7977"/>
      <w:bookmarkStart w:id="10" w:name="_Toc27491"/>
      <w:r>
        <w:rPr>
          <w:rFonts w:hint="default" w:ascii="黑体" w:hAnsi="黑体" w:eastAsia="黑体" w:cs="黑体"/>
          <w:sz w:val="32"/>
          <w:szCs w:val="32"/>
          <w:highlight w:val="none"/>
          <w:shd w:val="clear" w:color="auto" w:fill="FFFFFF"/>
        </w:rPr>
        <w:t>六、信息报送</w:t>
      </w:r>
      <w:bookmarkEnd w:id="7"/>
      <w:bookmarkEnd w:id="8"/>
      <w:bookmarkEnd w:id="9"/>
      <w:bookmarkEnd w:id="10"/>
    </w:p>
    <w:p w14:paraId="0DB8455B">
      <w:pPr>
        <w:spacing w:line="600" w:lineRule="exact"/>
        <w:ind w:firstLine="640" w:firstLineChars="200"/>
        <w:outlineLvl w:val="1"/>
        <w:rPr>
          <w:rFonts w:ascii="楷体_GB2312" w:eastAsia="楷体_GB2312" w:cs="Times New Roman"/>
          <w:b/>
          <w:bCs/>
          <w:sz w:val="32"/>
          <w:szCs w:val="32"/>
          <w:highlight w:val="none"/>
        </w:rPr>
      </w:pPr>
      <w:bookmarkStart w:id="11" w:name="_Toc19110"/>
      <w:bookmarkStart w:id="12" w:name="_Toc1"/>
      <w:bookmarkStart w:id="13" w:name="_Toc29573"/>
      <w:bookmarkStart w:id="14" w:name="_Toc14255"/>
      <w:r>
        <w:rPr>
          <w:rFonts w:ascii="楷体_GB2312" w:eastAsia="楷体_GB2312" w:cs="Times New Roman"/>
          <w:b/>
          <w:bCs/>
          <w:sz w:val="32"/>
          <w:szCs w:val="32"/>
          <w:highlight w:val="none"/>
        </w:rPr>
        <w:t>（一）报告内容</w:t>
      </w:r>
      <w:bookmarkEnd w:id="11"/>
      <w:bookmarkEnd w:id="12"/>
      <w:bookmarkEnd w:id="13"/>
      <w:bookmarkEnd w:id="14"/>
    </w:p>
    <w:p w14:paraId="3E582BAB">
      <w:pPr>
        <w:spacing w:line="600" w:lineRule="exact"/>
        <w:ind w:firstLine="640" w:firstLineChars="200"/>
        <w:rPr>
          <w:rFonts w:hint="eastAsia" w:ascii="仿宋_GB2312" w:hAnsi="宋体" w:eastAsia="仿宋_GB2312" w:cs="宋体"/>
          <w:kern w:val="0"/>
          <w:sz w:val="32"/>
          <w:szCs w:val="32"/>
          <w:highlight w:val="none"/>
          <w:lang w:val="en-US" w:eastAsia="zh-CN" w:bidi="th-TH"/>
        </w:rPr>
      </w:pPr>
      <w:r>
        <w:rPr>
          <w:rFonts w:hint="eastAsia" w:ascii="仿宋_GB2312" w:hAnsi="宋体" w:eastAsia="仿宋_GB2312" w:cs="宋体"/>
          <w:kern w:val="0"/>
          <w:sz w:val="32"/>
          <w:szCs w:val="32"/>
          <w:highlight w:val="none"/>
          <w:lang w:val="en-US" w:eastAsia="zh-CN" w:bidi="th-TH"/>
        </w:rPr>
        <w:t>雨情、汛情、旱情、工情、险情、灾情，工程调度运用情况，抢险、救灾进展情况，防汛抗旱人力调集、物资及资金投入情况，人员转移及安置等情况。尤其要做好险情、灾情报送工作。</w:t>
      </w:r>
      <w:bookmarkStart w:id="15" w:name="_Toc30586"/>
      <w:bookmarkStart w:id="16" w:name="_Toc15131"/>
      <w:bookmarkStart w:id="17" w:name="_Toc27961"/>
      <w:bookmarkStart w:id="18" w:name="_Toc30307"/>
    </w:p>
    <w:p w14:paraId="109E80F1">
      <w:pPr>
        <w:spacing w:line="600" w:lineRule="exact"/>
        <w:ind w:firstLine="640" w:firstLineChars="200"/>
        <w:outlineLvl w:val="1"/>
        <w:rPr>
          <w:rFonts w:hint="default" w:ascii="楷体_GB2312" w:eastAsia="楷体_GB2312" w:cs="Times New Roman"/>
          <w:b/>
          <w:bCs/>
          <w:sz w:val="32"/>
          <w:szCs w:val="32"/>
          <w:highlight w:val="none"/>
        </w:rPr>
      </w:pPr>
      <w:r>
        <w:rPr>
          <w:rFonts w:hint="default" w:ascii="楷体_GB2312" w:eastAsia="楷体_GB2312" w:cs="Times New Roman"/>
          <w:b/>
          <w:bCs/>
          <w:sz w:val="32"/>
          <w:szCs w:val="32"/>
          <w:highlight w:val="none"/>
        </w:rPr>
        <w:t>（二）信息报送</w:t>
      </w:r>
      <w:bookmarkEnd w:id="15"/>
      <w:bookmarkEnd w:id="16"/>
      <w:bookmarkEnd w:id="17"/>
      <w:bookmarkEnd w:id="18"/>
    </w:p>
    <w:p w14:paraId="7FC4235F">
      <w:pPr>
        <w:spacing w:line="560" w:lineRule="exact"/>
        <w:ind w:firstLine="640" w:firstLineChars="200"/>
        <w:rPr>
          <w:rFonts w:hint="default" w:ascii="仿宋" w:hAnsi="仿宋" w:eastAsia="仿宋" w:cs="仿宋"/>
          <w:b/>
          <w:bCs/>
          <w:sz w:val="32"/>
          <w:szCs w:val="32"/>
          <w:highlight w:val="none"/>
        </w:rPr>
      </w:pPr>
      <w:r>
        <w:rPr>
          <w:rFonts w:hint="eastAsia" w:ascii="仿宋_GB2312" w:hAnsi="宋体" w:eastAsia="仿宋_GB2312" w:cs="宋体"/>
          <w:kern w:val="0"/>
          <w:sz w:val="32"/>
          <w:szCs w:val="32"/>
          <w:highlight w:val="none"/>
          <w:lang w:val="en-US" w:eastAsia="zh-CN" w:bidi="th-TH"/>
        </w:rPr>
        <w:t>由街防指办报送区防指，防汛抗旱信息报送应及时、准确、全面，重要信息一事一报，一时难以准确掌握的信息，应首报基本情况，再续报详情。突发险情、人员伤亡等险情灾情信息必须第一时间上报。</w:t>
      </w:r>
    </w:p>
    <w:p w14:paraId="14B76667">
      <w:pPr>
        <w:pStyle w:val="2"/>
        <w:adjustRightInd w:val="0"/>
        <w:snapToGrid w:val="0"/>
        <w:spacing w:line="600" w:lineRule="exact"/>
        <w:ind w:firstLine="640" w:firstLineChars="200"/>
        <w:outlineLvl w:val="0"/>
        <w:rPr>
          <w:rFonts w:hint="default" w:ascii="黑体" w:hAnsi="黑体" w:eastAsia="黑体" w:cs="黑体"/>
          <w:color w:val="000000" w:themeColor="text1"/>
          <w:sz w:val="32"/>
          <w:szCs w:val="32"/>
          <w:highlight w:val="none"/>
          <w:shd w:val="clear" w:color="auto" w:fill="FFFFFF"/>
          <w14:textFill>
            <w14:solidFill>
              <w14:schemeClr w14:val="tx1"/>
            </w14:solidFill>
          </w14:textFill>
        </w:rPr>
      </w:pPr>
      <w:bookmarkStart w:id="19" w:name="_Toc29723"/>
      <w:r>
        <w:rPr>
          <w:rFonts w:hint="eastAsia" w:ascii="黑体" w:hAnsi="黑体" w:eastAsia="黑体" w:cs="黑体"/>
          <w:color w:val="000000" w:themeColor="text1"/>
          <w:sz w:val="32"/>
          <w:szCs w:val="32"/>
          <w:highlight w:val="none"/>
          <w:shd w:val="clear" w:color="auto" w:fill="FFFFFF"/>
          <w:lang w:eastAsia="zh-CN"/>
          <w14:textFill>
            <w14:solidFill>
              <w14:schemeClr w14:val="tx1"/>
            </w14:solidFill>
          </w14:textFill>
        </w:rPr>
        <w:t>七</w:t>
      </w:r>
      <w:r>
        <w:rPr>
          <w:rFonts w:ascii="黑体" w:hAnsi="黑体" w:eastAsia="黑体" w:cs="黑体"/>
          <w:color w:val="000000" w:themeColor="text1"/>
          <w:sz w:val="32"/>
          <w:szCs w:val="32"/>
          <w:highlight w:val="none"/>
          <w:shd w:val="clear" w:color="auto" w:fill="FFFFFF"/>
          <w14:textFill>
            <w14:solidFill>
              <w14:schemeClr w14:val="tx1"/>
            </w14:solidFill>
          </w14:textFill>
        </w:rPr>
        <w:t>、灾后处置</w:t>
      </w:r>
      <w:bookmarkEnd w:id="19"/>
    </w:p>
    <w:p w14:paraId="15BE964D">
      <w:pPr>
        <w:pStyle w:val="2"/>
        <w:adjustRightInd w:val="0"/>
        <w:snapToGrid w:val="0"/>
        <w:spacing w:line="600" w:lineRule="exact"/>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（一）向区卫健汇报，派遣消杀队伍对与因灾害污染的区域进行预防性消杀。</w:t>
      </w:r>
    </w:p>
    <w:p w14:paraId="52A0FBF4">
      <w:pPr>
        <w:pStyle w:val="2"/>
        <w:adjustRightInd w:val="0"/>
        <w:snapToGrid w:val="0"/>
        <w:spacing w:line="600" w:lineRule="exact"/>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（二）对水患受灾的房屋进行安全隐患排查，在确保安全的情况下引导被安置居民返回。</w:t>
      </w:r>
    </w:p>
    <w:p w14:paraId="55E245DF">
      <w:pPr>
        <w:pStyle w:val="2"/>
        <w:adjustRightInd w:val="0"/>
        <w:snapToGrid w:val="0"/>
        <w:spacing w:line="600" w:lineRule="exact"/>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（三）居民返回家中解除风险后，社会事务部要对特殊人群提供必要的救助。</w:t>
      </w:r>
    </w:p>
    <w:p w14:paraId="2C61475C">
      <w:pPr>
        <w:pStyle w:val="2"/>
        <w:adjustRightInd w:val="0"/>
        <w:snapToGrid w:val="0"/>
        <w:spacing w:line="600" w:lineRule="exact"/>
        <w:ind w:firstLine="640" w:firstLineChars="200"/>
        <w:rPr>
          <w:rFonts w:hint="default" w:ascii="仿宋_GB2312" w:hAnsi="宋体" w:eastAsia="仿宋_GB2312" w:cs="宋体"/>
          <w:sz w:val="32"/>
          <w:szCs w:val="32"/>
          <w:highlight w:val="none"/>
        </w:rPr>
      </w:pPr>
      <w:r>
        <w:rPr>
          <w:rFonts w:ascii="仿宋_GB2312" w:hAnsi="宋体" w:eastAsia="仿宋_GB2312" w:cs="宋体"/>
          <w:sz w:val="32"/>
          <w:szCs w:val="32"/>
          <w:highlight w:val="none"/>
        </w:rPr>
        <w:t>（四）积极开展心理疏通工作，安抚好居民情绪。</w:t>
      </w:r>
    </w:p>
    <w:p w14:paraId="1EDCFE23">
      <w:pPr>
        <w:pStyle w:val="2"/>
        <w:adjustRightInd w:val="0"/>
        <w:snapToGrid w:val="0"/>
        <w:spacing w:line="600" w:lineRule="exact"/>
        <w:ind w:firstLine="640" w:firstLineChars="200"/>
        <w:rPr>
          <w:rFonts w:hint="default"/>
          <w:highlight w:val="none"/>
        </w:rPr>
      </w:pPr>
      <w:r>
        <w:rPr>
          <w:rFonts w:ascii="仿宋_GB2312" w:hAnsi="宋体" w:eastAsia="仿宋_GB2312" w:cs="宋体"/>
          <w:sz w:val="32"/>
          <w:szCs w:val="32"/>
          <w:highlight w:val="none"/>
        </w:rPr>
        <w:t>（五）每天及时将灾情统计信息和灾害救助工作开展情况报送区防汛抗旱指挥部。</w:t>
      </w:r>
      <w:r>
        <w:rPr>
          <w:rFonts w:hint="eastAsia" w:ascii="仿宋_GB2312" w:hAnsi="微软雅黑" w:eastAsia="仿宋_GB2312" w:cs="微软雅黑"/>
          <w:sz w:val="28"/>
          <w:szCs w:val="36"/>
          <w:highlight w:val="none"/>
        </w:rPr>
        <w:t xml:space="preserve">                                                  </w:t>
      </w:r>
    </w:p>
    <w:sectPr>
      <w:footerReference r:id="rId5" w:type="default"/>
      <w:pgSz w:w="11906" w:h="16838"/>
      <w:pgMar w:top="1440" w:right="1800" w:bottom="1440" w:left="180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panose1 w:val="02020603050405020304"/>
    <w:charset w:val="00"/>
    <w:family w:val="roman"/>
    <w:pitch w:val="default"/>
    <w:sig w:usb0="81000003" w:usb1="00000000" w:usb2="00000000" w:usb3="00000000" w:csb0="0001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CF86">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EEA2A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78EEA2A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4E47C">
    <w:pPr>
      <w:pStyle w:val="9"/>
      <w:tabs>
        <w:tab w:val="center" w:pos="4536"/>
        <w:tab w:val="clear" w:pos="4153"/>
      </w:tabs>
      <w:rPr>
        <w:rFonts w:hint="eastAsia" w:eastAsia="宋体"/>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D7E9F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58D7E9F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4A90E">
    <w:pPr>
      <w:pStyle w:val="9"/>
      <w:jc w:val="center"/>
      <w:rPr>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2A1141">
                          <w:pPr>
                            <w:pStyle w:val="9"/>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zKdsgBAACa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wEyhx3OLALz++X37+vvz6Ruo6&#10;6zMEaDDtPmBiGt/6MefOfkBnpj2qaPMXCRGMo7rnq7pyTETkR+t6va4wJDC2XBCHPTwPEdI76S3J&#10;Rksjjq+oyk8fIE2pS0qu5vydNgb9vDHuLwdiZg/LvU89ZiuN+3FufO+7M/IZcPItdbjolJj3DoXN&#10;S7IYcTH2i3EMUR/6skW5HoQ3x4RNlN5yhQl2LowjK+zm9co78fhesh5+qe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08ynbIAQAAmgMAAA4AAAAAAAAAAQAgAAAAHgEAAGRycy9lMm9Eb2Mu&#10;eG1sUEsFBgAAAAAGAAYAWQEAAFgFAAAAAA==&#10;">
              <v:fill on="f" focussize="0,0"/>
              <v:stroke on="f"/>
              <v:imagedata o:title=""/>
              <o:lock v:ext="edit" aspectratio="f"/>
              <v:textbox inset="0mm,0mm,0mm,0mm" style="mso-fit-shape-to-text:t;">
                <w:txbxContent>
                  <w:p w14:paraId="022A1141">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jFhZGQxMDZhODQ5ZmVmYzQxNDgyMmFjNTVjMDAifQ=="/>
    <w:docVar w:name="KSO_WPS_MARK_KEY" w:val="9d3ec552-0ee7-4b28-be65-1375d2180363"/>
  </w:docVars>
  <w:rsids>
    <w:rsidRoot w:val="00BC5A88"/>
    <w:rsid w:val="00037217"/>
    <w:rsid w:val="000A5DB2"/>
    <w:rsid w:val="000E1F0D"/>
    <w:rsid w:val="000F0647"/>
    <w:rsid w:val="00103D1F"/>
    <w:rsid w:val="00117E7A"/>
    <w:rsid w:val="00150599"/>
    <w:rsid w:val="001640DF"/>
    <w:rsid w:val="001737C3"/>
    <w:rsid w:val="001A2932"/>
    <w:rsid w:val="001B3117"/>
    <w:rsid w:val="002E5FCD"/>
    <w:rsid w:val="00324C12"/>
    <w:rsid w:val="00334639"/>
    <w:rsid w:val="003654C8"/>
    <w:rsid w:val="003B74E8"/>
    <w:rsid w:val="003E325B"/>
    <w:rsid w:val="003E7E55"/>
    <w:rsid w:val="003F1EB0"/>
    <w:rsid w:val="00457BD6"/>
    <w:rsid w:val="004B2208"/>
    <w:rsid w:val="004B2FE8"/>
    <w:rsid w:val="004C508C"/>
    <w:rsid w:val="004F0E9D"/>
    <w:rsid w:val="0055295E"/>
    <w:rsid w:val="00583101"/>
    <w:rsid w:val="00594F01"/>
    <w:rsid w:val="00612305"/>
    <w:rsid w:val="00637265"/>
    <w:rsid w:val="00683834"/>
    <w:rsid w:val="006919A7"/>
    <w:rsid w:val="006933A5"/>
    <w:rsid w:val="006C6D93"/>
    <w:rsid w:val="00742BBF"/>
    <w:rsid w:val="0076054A"/>
    <w:rsid w:val="00776417"/>
    <w:rsid w:val="007A2637"/>
    <w:rsid w:val="007C6A2B"/>
    <w:rsid w:val="00837D1E"/>
    <w:rsid w:val="00854E11"/>
    <w:rsid w:val="00856691"/>
    <w:rsid w:val="008C01E7"/>
    <w:rsid w:val="008C0F5D"/>
    <w:rsid w:val="008D2FF6"/>
    <w:rsid w:val="008F4822"/>
    <w:rsid w:val="00930939"/>
    <w:rsid w:val="00981595"/>
    <w:rsid w:val="009A2C5E"/>
    <w:rsid w:val="00A2170D"/>
    <w:rsid w:val="00A303CA"/>
    <w:rsid w:val="00A3251D"/>
    <w:rsid w:val="00A628FE"/>
    <w:rsid w:val="00A80E0D"/>
    <w:rsid w:val="00AE15A8"/>
    <w:rsid w:val="00AE5F0F"/>
    <w:rsid w:val="00AF7D1A"/>
    <w:rsid w:val="00B85180"/>
    <w:rsid w:val="00BA1AB2"/>
    <w:rsid w:val="00BC5A88"/>
    <w:rsid w:val="00C0351C"/>
    <w:rsid w:val="00C31427"/>
    <w:rsid w:val="00C32519"/>
    <w:rsid w:val="00C61235"/>
    <w:rsid w:val="00C67A31"/>
    <w:rsid w:val="00C84A87"/>
    <w:rsid w:val="00CB78D6"/>
    <w:rsid w:val="00CE727D"/>
    <w:rsid w:val="00CE7969"/>
    <w:rsid w:val="00D104FB"/>
    <w:rsid w:val="00D17613"/>
    <w:rsid w:val="00D17E08"/>
    <w:rsid w:val="00D2516E"/>
    <w:rsid w:val="00D27A82"/>
    <w:rsid w:val="00D375EA"/>
    <w:rsid w:val="00D9195C"/>
    <w:rsid w:val="00DE1E2A"/>
    <w:rsid w:val="00E00244"/>
    <w:rsid w:val="00E0775C"/>
    <w:rsid w:val="00E13B49"/>
    <w:rsid w:val="00E16A29"/>
    <w:rsid w:val="00E3062A"/>
    <w:rsid w:val="00E37683"/>
    <w:rsid w:val="00E53730"/>
    <w:rsid w:val="00E677C4"/>
    <w:rsid w:val="00E80ED1"/>
    <w:rsid w:val="00E86B14"/>
    <w:rsid w:val="00F60E65"/>
    <w:rsid w:val="00F82B75"/>
    <w:rsid w:val="00FD6283"/>
    <w:rsid w:val="00FF7EA7"/>
    <w:rsid w:val="012C1DB7"/>
    <w:rsid w:val="014C4DA3"/>
    <w:rsid w:val="038B3646"/>
    <w:rsid w:val="039F639C"/>
    <w:rsid w:val="041545B4"/>
    <w:rsid w:val="050919A8"/>
    <w:rsid w:val="051F632A"/>
    <w:rsid w:val="053578FC"/>
    <w:rsid w:val="05623658"/>
    <w:rsid w:val="057940B5"/>
    <w:rsid w:val="05C237BA"/>
    <w:rsid w:val="05E21F4F"/>
    <w:rsid w:val="06233BF8"/>
    <w:rsid w:val="0748600C"/>
    <w:rsid w:val="075C63F2"/>
    <w:rsid w:val="089F7EAE"/>
    <w:rsid w:val="08C10951"/>
    <w:rsid w:val="09082084"/>
    <w:rsid w:val="0A1569FB"/>
    <w:rsid w:val="0AD100C7"/>
    <w:rsid w:val="0AF91674"/>
    <w:rsid w:val="0B2A37F4"/>
    <w:rsid w:val="0B822280"/>
    <w:rsid w:val="0BB56CC5"/>
    <w:rsid w:val="0C0149DC"/>
    <w:rsid w:val="0C02059B"/>
    <w:rsid w:val="0C033E70"/>
    <w:rsid w:val="0C0452F3"/>
    <w:rsid w:val="0C2E70B0"/>
    <w:rsid w:val="0C817C79"/>
    <w:rsid w:val="0CF81E60"/>
    <w:rsid w:val="0D261E54"/>
    <w:rsid w:val="0D5E007B"/>
    <w:rsid w:val="0D8840F7"/>
    <w:rsid w:val="0D9F731F"/>
    <w:rsid w:val="0E013AA6"/>
    <w:rsid w:val="0E5139F9"/>
    <w:rsid w:val="0F451083"/>
    <w:rsid w:val="0F73799F"/>
    <w:rsid w:val="0FAA3E38"/>
    <w:rsid w:val="0FF73A95"/>
    <w:rsid w:val="10477A7E"/>
    <w:rsid w:val="10BC0570"/>
    <w:rsid w:val="11254CC9"/>
    <w:rsid w:val="112A67E5"/>
    <w:rsid w:val="116A4DD1"/>
    <w:rsid w:val="116C6D9B"/>
    <w:rsid w:val="126070CB"/>
    <w:rsid w:val="126E6918"/>
    <w:rsid w:val="12961468"/>
    <w:rsid w:val="13E80647"/>
    <w:rsid w:val="13FF311C"/>
    <w:rsid w:val="14256B65"/>
    <w:rsid w:val="14E575B0"/>
    <w:rsid w:val="14F275B8"/>
    <w:rsid w:val="14F424F4"/>
    <w:rsid w:val="15FA1B7B"/>
    <w:rsid w:val="165955A2"/>
    <w:rsid w:val="16961AF6"/>
    <w:rsid w:val="16A6065A"/>
    <w:rsid w:val="16B36C77"/>
    <w:rsid w:val="177C7D54"/>
    <w:rsid w:val="17CF729B"/>
    <w:rsid w:val="17DA3AE8"/>
    <w:rsid w:val="187B075B"/>
    <w:rsid w:val="18BB6B7E"/>
    <w:rsid w:val="19161B44"/>
    <w:rsid w:val="19A81270"/>
    <w:rsid w:val="19F2336B"/>
    <w:rsid w:val="1AB216A7"/>
    <w:rsid w:val="1D30548B"/>
    <w:rsid w:val="1DD762F5"/>
    <w:rsid w:val="1E7F5B46"/>
    <w:rsid w:val="1EDA3596"/>
    <w:rsid w:val="1FC87893"/>
    <w:rsid w:val="1FDA0906"/>
    <w:rsid w:val="201402A2"/>
    <w:rsid w:val="205D622D"/>
    <w:rsid w:val="2107263D"/>
    <w:rsid w:val="21085E24"/>
    <w:rsid w:val="2133789C"/>
    <w:rsid w:val="239F377F"/>
    <w:rsid w:val="23A908B3"/>
    <w:rsid w:val="23D731A3"/>
    <w:rsid w:val="23E66539"/>
    <w:rsid w:val="23E950FC"/>
    <w:rsid w:val="24170DE9"/>
    <w:rsid w:val="25065C56"/>
    <w:rsid w:val="25FE214F"/>
    <w:rsid w:val="2610789E"/>
    <w:rsid w:val="266966DB"/>
    <w:rsid w:val="26B32BB5"/>
    <w:rsid w:val="26B33A7C"/>
    <w:rsid w:val="273A0638"/>
    <w:rsid w:val="27542C57"/>
    <w:rsid w:val="27D75B90"/>
    <w:rsid w:val="281A4A03"/>
    <w:rsid w:val="28390650"/>
    <w:rsid w:val="283E5088"/>
    <w:rsid w:val="28C90270"/>
    <w:rsid w:val="28EF31C1"/>
    <w:rsid w:val="28F65471"/>
    <w:rsid w:val="29071A76"/>
    <w:rsid w:val="290860C1"/>
    <w:rsid w:val="297A6A86"/>
    <w:rsid w:val="2A842608"/>
    <w:rsid w:val="2A8B4FB0"/>
    <w:rsid w:val="2AD56653"/>
    <w:rsid w:val="2B764AD6"/>
    <w:rsid w:val="2B866477"/>
    <w:rsid w:val="2C7716AE"/>
    <w:rsid w:val="2CAB2AD8"/>
    <w:rsid w:val="2D0F5901"/>
    <w:rsid w:val="2DE57862"/>
    <w:rsid w:val="2E424CB4"/>
    <w:rsid w:val="2EB7691F"/>
    <w:rsid w:val="2FD465AA"/>
    <w:rsid w:val="2FFF77C8"/>
    <w:rsid w:val="30973C6C"/>
    <w:rsid w:val="321F61DB"/>
    <w:rsid w:val="32956CC0"/>
    <w:rsid w:val="32C06604"/>
    <w:rsid w:val="33D11F69"/>
    <w:rsid w:val="33D61EEB"/>
    <w:rsid w:val="33F2192E"/>
    <w:rsid w:val="3419680C"/>
    <w:rsid w:val="348744BB"/>
    <w:rsid w:val="34E268A9"/>
    <w:rsid w:val="35BE7642"/>
    <w:rsid w:val="37411994"/>
    <w:rsid w:val="37DF5E53"/>
    <w:rsid w:val="382E3A24"/>
    <w:rsid w:val="392274DB"/>
    <w:rsid w:val="39486CC3"/>
    <w:rsid w:val="395B30CE"/>
    <w:rsid w:val="396D0491"/>
    <w:rsid w:val="39F711A4"/>
    <w:rsid w:val="3A156948"/>
    <w:rsid w:val="3AC058DE"/>
    <w:rsid w:val="3D4F0A1F"/>
    <w:rsid w:val="3D5B369C"/>
    <w:rsid w:val="3E304B29"/>
    <w:rsid w:val="3FEE05A7"/>
    <w:rsid w:val="409D1A2F"/>
    <w:rsid w:val="40A77B97"/>
    <w:rsid w:val="40F57964"/>
    <w:rsid w:val="41083B3B"/>
    <w:rsid w:val="411B561D"/>
    <w:rsid w:val="4125452D"/>
    <w:rsid w:val="414E21D2"/>
    <w:rsid w:val="416924B0"/>
    <w:rsid w:val="41AF1F3C"/>
    <w:rsid w:val="42755200"/>
    <w:rsid w:val="42A17F82"/>
    <w:rsid w:val="42FC5643"/>
    <w:rsid w:val="43E63B53"/>
    <w:rsid w:val="448165BD"/>
    <w:rsid w:val="44BB0284"/>
    <w:rsid w:val="462742C6"/>
    <w:rsid w:val="46671304"/>
    <w:rsid w:val="46FB6AF8"/>
    <w:rsid w:val="47412FE8"/>
    <w:rsid w:val="47627C58"/>
    <w:rsid w:val="477A5376"/>
    <w:rsid w:val="47AD70FF"/>
    <w:rsid w:val="484C467D"/>
    <w:rsid w:val="48742EFF"/>
    <w:rsid w:val="489B0094"/>
    <w:rsid w:val="48A75C28"/>
    <w:rsid w:val="48D153EF"/>
    <w:rsid w:val="48D34F62"/>
    <w:rsid w:val="48E125DC"/>
    <w:rsid w:val="496F29A9"/>
    <w:rsid w:val="4A280C46"/>
    <w:rsid w:val="4A616770"/>
    <w:rsid w:val="4A871F75"/>
    <w:rsid w:val="4B335354"/>
    <w:rsid w:val="4B692AA4"/>
    <w:rsid w:val="4B9425E0"/>
    <w:rsid w:val="4BAE14BC"/>
    <w:rsid w:val="4C87000A"/>
    <w:rsid w:val="4CED400F"/>
    <w:rsid w:val="4D461770"/>
    <w:rsid w:val="4D4E01F5"/>
    <w:rsid w:val="4DC808DA"/>
    <w:rsid w:val="4EF23FDF"/>
    <w:rsid w:val="50633C92"/>
    <w:rsid w:val="50AF516D"/>
    <w:rsid w:val="51752B27"/>
    <w:rsid w:val="518B5E73"/>
    <w:rsid w:val="51B03B5F"/>
    <w:rsid w:val="53703509"/>
    <w:rsid w:val="53B73593"/>
    <w:rsid w:val="54E17CBF"/>
    <w:rsid w:val="54EC3F3C"/>
    <w:rsid w:val="553920BD"/>
    <w:rsid w:val="55560EC1"/>
    <w:rsid w:val="55C6028B"/>
    <w:rsid w:val="56646DA2"/>
    <w:rsid w:val="56BE705A"/>
    <w:rsid w:val="56E36AAE"/>
    <w:rsid w:val="56FE6A97"/>
    <w:rsid w:val="57A84965"/>
    <w:rsid w:val="583115D2"/>
    <w:rsid w:val="5A132B4F"/>
    <w:rsid w:val="5AEB20AC"/>
    <w:rsid w:val="5B485128"/>
    <w:rsid w:val="5B5A4B3C"/>
    <w:rsid w:val="5B7B7AC0"/>
    <w:rsid w:val="5BB75BFE"/>
    <w:rsid w:val="5CA973ED"/>
    <w:rsid w:val="5D352EBF"/>
    <w:rsid w:val="5F025C16"/>
    <w:rsid w:val="5F34238A"/>
    <w:rsid w:val="5FA647F3"/>
    <w:rsid w:val="5FFA67A5"/>
    <w:rsid w:val="600A6B30"/>
    <w:rsid w:val="60FB1701"/>
    <w:rsid w:val="6204509B"/>
    <w:rsid w:val="62CF1CB5"/>
    <w:rsid w:val="63C872E4"/>
    <w:rsid w:val="640D6BEF"/>
    <w:rsid w:val="64296333"/>
    <w:rsid w:val="6461518D"/>
    <w:rsid w:val="6477675E"/>
    <w:rsid w:val="64B57522"/>
    <w:rsid w:val="659A6BA8"/>
    <w:rsid w:val="65ED7192"/>
    <w:rsid w:val="67D03B6F"/>
    <w:rsid w:val="67D544FA"/>
    <w:rsid w:val="67E31D10"/>
    <w:rsid w:val="67E7176C"/>
    <w:rsid w:val="68B82CC6"/>
    <w:rsid w:val="692905B4"/>
    <w:rsid w:val="69474951"/>
    <w:rsid w:val="69497D5C"/>
    <w:rsid w:val="6A4C4645"/>
    <w:rsid w:val="6B472278"/>
    <w:rsid w:val="6B9A01C3"/>
    <w:rsid w:val="6C0B3922"/>
    <w:rsid w:val="6C22231A"/>
    <w:rsid w:val="6C8859AD"/>
    <w:rsid w:val="6C8861AC"/>
    <w:rsid w:val="6CF8474A"/>
    <w:rsid w:val="6D492D25"/>
    <w:rsid w:val="6D550A5C"/>
    <w:rsid w:val="6D9D694E"/>
    <w:rsid w:val="6DB620A5"/>
    <w:rsid w:val="6E933114"/>
    <w:rsid w:val="6F5D2DB6"/>
    <w:rsid w:val="701D640C"/>
    <w:rsid w:val="70356E96"/>
    <w:rsid w:val="70F73101"/>
    <w:rsid w:val="71110948"/>
    <w:rsid w:val="71B328A5"/>
    <w:rsid w:val="72D018F8"/>
    <w:rsid w:val="72E21289"/>
    <w:rsid w:val="732F1E11"/>
    <w:rsid w:val="73466F38"/>
    <w:rsid w:val="73467CE7"/>
    <w:rsid w:val="73B56624"/>
    <w:rsid w:val="745F5C2E"/>
    <w:rsid w:val="74A94712"/>
    <w:rsid w:val="74B8014B"/>
    <w:rsid w:val="75781631"/>
    <w:rsid w:val="75DB771E"/>
    <w:rsid w:val="76312C11"/>
    <w:rsid w:val="764C5C54"/>
    <w:rsid w:val="775754FA"/>
    <w:rsid w:val="782E5BD4"/>
    <w:rsid w:val="78484564"/>
    <w:rsid w:val="79B50936"/>
    <w:rsid w:val="79F301DD"/>
    <w:rsid w:val="7A2A25EE"/>
    <w:rsid w:val="7A8E48F1"/>
    <w:rsid w:val="7B147EFA"/>
    <w:rsid w:val="7B872B63"/>
    <w:rsid w:val="7C5C4760"/>
    <w:rsid w:val="7CC12815"/>
    <w:rsid w:val="7D3B3B39"/>
    <w:rsid w:val="7D7004C3"/>
    <w:rsid w:val="7D841415"/>
    <w:rsid w:val="7E1D1BAF"/>
    <w:rsid w:val="7E573431"/>
    <w:rsid w:val="7E9957F7"/>
    <w:rsid w:val="7EE14FFC"/>
    <w:rsid w:val="7F834A7C"/>
    <w:rsid w:val="7F867444"/>
    <w:rsid w:val="7FC70A53"/>
    <w:rsid w:val="7FEF2E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Angsana New"/>
      <w:kern w:val="2"/>
      <w:sz w:val="21"/>
      <w:lang w:val="en-US" w:eastAsia="zh-CN" w:bidi="th-TH"/>
    </w:rPr>
  </w:style>
  <w:style w:type="paragraph" w:styleId="3">
    <w:name w:val="heading 1"/>
    <w:basedOn w:val="1"/>
    <w:next w:val="1"/>
    <w:qFormat/>
    <w:uiPriority w:val="0"/>
    <w:pPr>
      <w:keepNext/>
      <w:keepLines/>
      <w:spacing w:before="156" w:after="156"/>
      <w:outlineLvl w:val="0"/>
    </w:pPr>
    <w:rPr>
      <w:rFonts w:hint="default" w:eastAsia="黑体"/>
      <w:kern w:val="44"/>
      <w:sz w:val="32"/>
    </w:rPr>
  </w:style>
  <w:style w:type="paragraph" w:styleId="4">
    <w:name w:val="heading 2"/>
    <w:basedOn w:val="1"/>
    <w:next w:val="1"/>
    <w:qFormat/>
    <w:uiPriority w:val="0"/>
    <w:pPr>
      <w:keepNext/>
      <w:keepLines/>
      <w:spacing w:beforeLines="50" w:afterLines="50"/>
      <w:jc w:val="left"/>
      <w:outlineLvl w:val="1"/>
    </w:pPr>
    <w:rPr>
      <w:rFonts w:hint="default"/>
      <w:b/>
      <w:sz w:val="30"/>
    </w:rPr>
  </w:style>
  <w:style w:type="paragraph" w:styleId="5">
    <w:name w:val="heading 3"/>
    <w:basedOn w:val="1"/>
    <w:next w:val="1"/>
    <w:qFormat/>
    <w:uiPriority w:val="0"/>
    <w:pPr>
      <w:keepNext/>
      <w:keepLines/>
      <w:outlineLvl w:val="2"/>
    </w:pPr>
    <w:rPr>
      <w:rFonts w:hint="default"/>
      <w:b/>
      <w:sz w:val="28"/>
    </w:rPr>
  </w:style>
  <w:style w:type="paragraph" w:styleId="6">
    <w:name w:val="heading 4"/>
    <w:basedOn w:val="1"/>
    <w:next w:val="1"/>
    <w:qFormat/>
    <w:uiPriority w:val="0"/>
    <w:pPr>
      <w:keepNext/>
      <w:keepLines/>
      <w:spacing w:line="480" w:lineRule="exact"/>
      <w:jc w:val="center"/>
      <w:outlineLvl w:val="3"/>
    </w:pPr>
    <w:rPr>
      <w:rFonts w:hint="default" w:ascii="Arial" w:hAnsi="Arial"/>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kern w:val="0"/>
    </w:rPr>
  </w:style>
  <w:style w:type="paragraph" w:styleId="7">
    <w:name w:val="Body Text"/>
    <w:basedOn w:val="1"/>
    <w:qFormat/>
    <w:uiPriority w:val="0"/>
  </w:style>
  <w:style w:type="paragraph" w:styleId="8">
    <w:name w:val="Balloon Text"/>
    <w:basedOn w:val="1"/>
    <w:link w:val="21"/>
    <w:qFormat/>
    <w:uiPriority w:val="0"/>
    <w:rPr>
      <w:sz w:val="18"/>
      <w:szCs w:val="22"/>
    </w:rPr>
  </w:style>
  <w:style w:type="paragraph" w:styleId="9">
    <w:name w:val="footer"/>
    <w:basedOn w:val="1"/>
    <w:unhideWhenUsed/>
    <w:qFormat/>
    <w:uiPriority w:val="0"/>
    <w:pPr>
      <w:tabs>
        <w:tab w:val="center" w:pos="4153"/>
        <w:tab w:val="right" w:pos="8306"/>
      </w:tabs>
      <w:snapToGrid w:val="0"/>
      <w:jc w:val="left"/>
    </w:pPr>
    <w:rPr>
      <w:rFonts w:hint="default" w:eastAsia="Times New Roman"/>
      <w:kern w:val="0"/>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2"/>
    <w:basedOn w:val="1"/>
    <w:next w:val="1"/>
    <w:unhideWhenUsed/>
    <w:qFormat/>
    <w:uiPriority w:val="0"/>
    <w:pPr>
      <w:ind w:left="420" w:leftChars="200"/>
    </w:pPr>
  </w:style>
  <w:style w:type="paragraph" w:styleId="12">
    <w:name w:val="Normal (Web)"/>
    <w:basedOn w:val="1"/>
    <w:qFormat/>
    <w:uiPriority w:val="0"/>
    <w:pPr>
      <w:spacing w:before="100" w:beforeAutospacing="1" w:after="100" w:afterAutospacing="1"/>
      <w:jc w:val="left"/>
    </w:pPr>
    <w:rPr>
      <w:rFonts w:cs="Times New Roman"/>
      <w:kern w:val="0"/>
      <w:sz w:val="24"/>
      <w:lang w:bidi="ar-SA"/>
    </w:rPr>
  </w:style>
  <w:style w:type="paragraph" w:styleId="13">
    <w:name w:val="Title"/>
    <w:basedOn w:val="1"/>
    <w:qFormat/>
    <w:uiPriority w:val="0"/>
    <w:pPr>
      <w:spacing w:before="120" w:after="120" w:line="600" w:lineRule="exact"/>
      <w:ind w:firstLine="567"/>
      <w:jc w:val="center"/>
      <w:outlineLvl w:val="0"/>
    </w:pPr>
    <w:rPr>
      <w:rFonts w:hint="default" w:ascii="Cambria" w:eastAsia="Times New Roman"/>
      <w:b/>
      <w:kern w:val="0"/>
      <w:sz w:val="32"/>
    </w:rPr>
  </w:style>
  <w:style w:type="paragraph" w:styleId="14">
    <w:name w:val="Body Text First Indent"/>
    <w:basedOn w:val="7"/>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nhideWhenUsed/>
    <w:qFormat/>
    <w:uiPriority w:val="0"/>
    <w:rPr>
      <w:rFonts w:hint="default" w:ascii="Times New Roman"/>
      <w:sz w:val="24"/>
    </w:rPr>
  </w:style>
  <w:style w:type="paragraph" w:customStyle="1" w:styleId="19">
    <w:name w:val="四号字"/>
    <w:basedOn w:val="2"/>
    <w:unhideWhenUsed/>
    <w:qFormat/>
    <w:uiPriority w:val="0"/>
    <w:pPr>
      <w:spacing w:line="480" w:lineRule="exact"/>
      <w:ind w:firstLine="536" w:firstLineChars="200"/>
    </w:pPr>
    <w:rPr>
      <w:rFonts w:hint="default" w:ascii="Times New Roman" w:hAnsi="Times New Roman"/>
      <w:sz w:val="28"/>
    </w:rPr>
  </w:style>
  <w:style w:type="paragraph" w:customStyle="1" w:styleId="20">
    <w:name w:val="表格"/>
    <w:basedOn w:val="1"/>
    <w:unhideWhenUsed/>
    <w:qFormat/>
    <w:uiPriority w:val="0"/>
    <w:pPr>
      <w:spacing w:line="360" w:lineRule="exact"/>
      <w:jc w:val="center"/>
    </w:pPr>
    <w:rPr>
      <w:sz w:val="24"/>
    </w:rPr>
  </w:style>
  <w:style w:type="character" w:customStyle="1" w:styleId="21">
    <w:name w:val="批注框文本 Char"/>
    <w:basedOn w:val="17"/>
    <w:link w:val="8"/>
    <w:qFormat/>
    <w:uiPriority w:val="0"/>
    <w:rPr>
      <w:rFonts w:ascii="Times New Roman" w:hAnsi="Times New Roman" w:cs="Angsana New"/>
      <w:kern w:val="2"/>
      <w:sz w:val="18"/>
      <w:szCs w:val="22"/>
      <w:lang w:bidi="th-TH"/>
    </w:rPr>
  </w:style>
  <w:style w:type="character" w:customStyle="1" w:styleId="22">
    <w:name w:val="font101"/>
    <w:basedOn w:val="17"/>
    <w:qFormat/>
    <w:uiPriority w:val="0"/>
    <w:rPr>
      <w:rFonts w:hint="eastAsia" w:ascii="宋体" w:hAnsi="宋体" w:eastAsia="宋体" w:cs="宋体"/>
      <w:color w:val="000000"/>
      <w:sz w:val="22"/>
      <w:szCs w:val="22"/>
      <w:u w:val="none"/>
    </w:rPr>
  </w:style>
  <w:style w:type="character" w:customStyle="1" w:styleId="23">
    <w:name w:val="font71"/>
    <w:basedOn w:val="17"/>
    <w:qFormat/>
    <w:uiPriority w:val="0"/>
    <w:rPr>
      <w:rFonts w:hint="eastAsia" w:ascii="楷体" w:hAnsi="楷体" w:eastAsia="楷体" w:cs="楷体"/>
      <w:b/>
      <w:bCs/>
      <w:color w:val="000000"/>
      <w:sz w:val="22"/>
      <w:szCs w:val="22"/>
      <w:u w:val="single"/>
    </w:rPr>
  </w:style>
  <w:style w:type="character" w:customStyle="1" w:styleId="24">
    <w:name w:val="font81"/>
    <w:basedOn w:val="17"/>
    <w:qFormat/>
    <w:uiPriority w:val="0"/>
    <w:rPr>
      <w:rFonts w:hint="eastAsia" w:ascii="楷体" w:hAnsi="楷体" w:eastAsia="楷体" w:cs="楷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4663</Words>
  <Characters>4875</Characters>
  <Lines>90</Lines>
  <Paragraphs>25</Paragraphs>
  <TotalTime>11</TotalTime>
  <ScaleCrop>false</ScaleCrop>
  <LinksUpToDate>false</LinksUpToDate>
  <CharactersWithSpaces>4955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仲天骐</cp:lastModifiedBy>
  <cp:lastPrinted>2023-04-07T07:39:00Z</cp:lastPrinted>
  <dcterms:modified xsi:type="dcterms:W3CDTF">2024-09-19T07:34:53Z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1674FCF46CBA44C9AA72649DDDA97AF6_13</vt:lpwstr>
  </property>
</Properties>
</file>