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D01651">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jc w:val="center"/>
        <w:textAlignment w:val="auto"/>
        <w:rPr>
          <w:rFonts w:hint="eastAsia" w:ascii="方正小标宋简体" w:hAnsi="方正小标宋简体" w:eastAsia="方正小标宋简体" w:cs="Times New Roman"/>
          <w:sz w:val="44"/>
          <w:szCs w:val="24"/>
          <w:lang w:val="zh-CN"/>
        </w:rPr>
      </w:pPr>
      <w:r>
        <w:rPr>
          <w:rFonts w:hint="eastAsia" w:ascii="方正小标宋简体" w:hAnsi="方正小标宋简体" w:eastAsia="方正小标宋简体" w:cs="Times New Roman"/>
          <w:sz w:val="44"/>
          <w:szCs w:val="24"/>
          <w:lang w:val="zh-CN"/>
        </w:rPr>
        <w:t>关于《</w:t>
      </w:r>
      <w:r>
        <w:rPr>
          <w:rFonts w:hint="eastAsia" w:ascii="方正小标宋简体" w:hAnsi="方正小标宋简体" w:eastAsia="方正小标宋简体" w:cs="方正小标宋简体"/>
          <w:bCs/>
          <w:color w:val="000000"/>
          <w:sz w:val="44"/>
          <w:szCs w:val="44"/>
        </w:rPr>
        <w:t>瑶海区集中开展住宅老旧电梯维修改造更新专项行动实施方案</w:t>
      </w:r>
      <w:r>
        <w:rPr>
          <w:rFonts w:hint="eastAsia" w:ascii="方正小标宋简体" w:hAnsi="方正小标宋简体" w:eastAsia="方正小标宋简体" w:cs="Times New Roman"/>
          <w:sz w:val="44"/>
          <w:szCs w:val="24"/>
          <w:lang w:val="zh-CN"/>
        </w:rPr>
        <w:t>》（征求意见稿）</w:t>
      </w:r>
    </w:p>
    <w:p w14:paraId="7978700A">
      <w:pPr>
        <w:keepNext w:val="0"/>
        <w:keepLines w:val="0"/>
        <w:pageBreakBefore w:val="0"/>
        <w:widowControl w:val="0"/>
        <w:kinsoku/>
        <w:wordWrap/>
        <w:overflowPunct/>
        <w:topLinePunct w:val="0"/>
        <w:autoSpaceDE/>
        <w:autoSpaceDN/>
        <w:bidi w:val="0"/>
        <w:adjustRightInd/>
        <w:snapToGrid/>
        <w:spacing w:beforeLines="0" w:afterLines="0" w:line="600" w:lineRule="exact"/>
        <w:ind w:firstLine="0"/>
        <w:jc w:val="center"/>
        <w:textAlignment w:val="auto"/>
        <w:rPr>
          <w:rFonts w:hint="eastAsia" w:ascii="方正小标宋简体" w:hAnsi="方正小标宋简体" w:eastAsia="方正小标宋简体" w:cs="Times New Roman"/>
          <w:sz w:val="44"/>
          <w:szCs w:val="24"/>
          <w:lang w:val="zh-CN"/>
        </w:rPr>
      </w:pPr>
      <w:r>
        <w:rPr>
          <w:rFonts w:hint="eastAsia" w:ascii="方正小标宋简体" w:hAnsi="方正小标宋简体" w:eastAsia="方正小标宋简体" w:cs="Times New Roman"/>
          <w:sz w:val="44"/>
          <w:szCs w:val="24"/>
          <w:lang w:val="zh-CN"/>
        </w:rPr>
        <w:t>的起草说明</w:t>
      </w:r>
    </w:p>
    <w:p w14:paraId="5AB333F2">
      <w:pPr>
        <w:pStyle w:val="14"/>
        <w:keepNext w:val="0"/>
        <w:keepLines w:val="0"/>
        <w:kinsoku/>
        <w:wordWrap/>
        <w:overflowPunct/>
        <w:topLinePunct w:val="0"/>
        <w:autoSpaceDE/>
        <w:autoSpaceDN/>
        <w:bidi w:val="0"/>
        <w:snapToGrid w:val="0"/>
        <w:spacing w:line="560" w:lineRule="exact"/>
        <w:jc w:val="both"/>
        <w:textAlignment w:val="auto"/>
        <w:rPr>
          <w:rFonts w:hint="eastAsia" w:ascii="方正小标宋简体" w:hAnsi="方正小标宋简体" w:eastAsia="方正小标宋简体" w:cs="方正小标宋简体"/>
          <w:bCs/>
          <w:color w:val="000000"/>
          <w:sz w:val="44"/>
          <w:szCs w:val="44"/>
        </w:rPr>
      </w:pPr>
    </w:p>
    <w:p w14:paraId="654A4C64">
      <w:pPr>
        <w:pStyle w:val="14"/>
        <w:keepNext w:val="0"/>
        <w:keepLines w:val="0"/>
        <w:kinsoku/>
        <w:wordWrap/>
        <w:overflowPunct/>
        <w:topLinePunct w:val="0"/>
        <w:autoSpaceDE/>
        <w:autoSpaceDN/>
        <w:bidi w:val="0"/>
        <w:snapToGrid w:val="0"/>
        <w:spacing w:line="560" w:lineRule="exact"/>
        <w:ind w:firstLine="640" w:firstLineChars="200"/>
        <w:jc w:val="left"/>
        <w:textAlignment w:val="auto"/>
        <w:rPr>
          <w:rFonts w:ascii="黑体" w:hAnsi="黑体" w:eastAsia="黑体" w:cs="黑体"/>
          <w:bCs/>
          <w:color w:val="000000"/>
          <w:szCs w:val="32"/>
        </w:rPr>
      </w:pPr>
      <w:r>
        <w:rPr>
          <w:rFonts w:hint="eastAsia" w:ascii="黑体" w:hAnsi="黑体" w:eastAsia="黑体" w:cs="黑体"/>
          <w:bCs/>
          <w:color w:val="000000"/>
          <w:szCs w:val="32"/>
        </w:rPr>
        <w:t>一、起草背景</w:t>
      </w:r>
    </w:p>
    <w:p w14:paraId="129EF08A">
      <w:pPr>
        <w:keepNext w:val="0"/>
        <w:keepLines w:val="0"/>
        <w:kinsoku/>
        <w:wordWrap/>
        <w:overflowPunct/>
        <w:topLinePunct w:val="0"/>
        <w:autoSpaceDE/>
        <w:autoSpaceDN/>
        <w:bidi w:val="0"/>
        <w:spacing w:line="560" w:lineRule="exact"/>
        <w:ind w:firstLine="640" w:firstLineChars="200"/>
        <w:textAlignment w:val="auto"/>
        <w:rPr>
          <w:rFonts w:hint="eastAsia"/>
        </w:rPr>
      </w:pPr>
      <w:r>
        <w:rPr>
          <w:rFonts w:hint="default" w:ascii="Times New Roman" w:hAnsi="Times New Roman" w:eastAsia="仿宋_GB2312" w:cs="Times New Roman"/>
          <w:color w:val="auto"/>
          <w:sz w:val="32"/>
          <w:szCs w:val="32"/>
          <w:lang w:val="en-US" w:eastAsia="zh-CN"/>
        </w:rPr>
        <w:t>为深入贯彻落实《安徽省人民政府办公厅关于加强住宅电梯维修改造更新的实施意见》（皖政办秘〔2024〕30号）</w:t>
      </w:r>
      <w:r>
        <w:rPr>
          <w:rFonts w:hint="eastAsia" w:ascii="Times New Roman" w:hAnsi="Times New Roman" w:eastAsia="仿宋_GB2312" w:cs="Times New Roman"/>
          <w:color w:val="auto"/>
          <w:sz w:val="32"/>
          <w:szCs w:val="32"/>
          <w:lang w:val="en-US" w:eastAsia="zh-CN"/>
        </w:rPr>
        <w:t>、《合肥市人民政府办公室关于印发合肥市</w:t>
      </w:r>
      <w:r>
        <w:rPr>
          <w:rFonts w:hint="default" w:ascii="Times New Roman" w:hAnsi="Times New Roman" w:eastAsia="仿宋_GB2312" w:cs="Times New Roman"/>
          <w:color w:val="auto"/>
          <w:sz w:val="32"/>
          <w:szCs w:val="32"/>
          <w:lang w:val="en-US" w:eastAsia="zh-CN"/>
        </w:rPr>
        <w:t>集中开展住宅老旧电梯维修改造更新专项行动实施方案</w:t>
      </w:r>
      <w:r>
        <w:rPr>
          <w:rFonts w:hint="eastAsia"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合</w:t>
      </w:r>
      <w:r>
        <w:rPr>
          <w:rFonts w:hint="default" w:ascii="Times New Roman" w:hAnsi="Times New Roman" w:eastAsia="仿宋_GB2312" w:cs="Times New Roman"/>
          <w:color w:val="auto"/>
          <w:sz w:val="32"/>
          <w:szCs w:val="32"/>
          <w:lang w:val="en-US" w:eastAsia="zh-CN"/>
        </w:rPr>
        <w:t>政办秘〔2024〕</w:t>
      </w:r>
      <w:r>
        <w:rPr>
          <w:rFonts w:hint="eastAsia" w:ascii="Times New Roman" w:hAnsi="Times New Roman" w:eastAsia="仿宋_GB2312" w:cs="Times New Roman"/>
          <w:color w:val="auto"/>
          <w:sz w:val="32"/>
          <w:szCs w:val="32"/>
          <w:lang w:val="en-US" w:eastAsia="zh-CN"/>
        </w:rPr>
        <w:t>27</w:t>
      </w:r>
      <w:r>
        <w:rPr>
          <w:rFonts w:hint="default" w:ascii="Times New Roman" w:hAnsi="Times New Roman" w:eastAsia="仿宋_GB2312" w:cs="Times New Roman"/>
          <w:color w:val="auto"/>
          <w:sz w:val="32"/>
          <w:szCs w:val="32"/>
          <w:lang w:val="en-US" w:eastAsia="zh-CN"/>
        </w:rPr>
        <w:t>号）精神，高效推进住宅电梯维修改造更新，切实保障人民群众生命财产安全，结合我</w:t>
      </w:r>
      <w:r>
        <w:rPr>
          <w:rFonts w:hint="eastAsia" w:ascii="Times New Roman" w:hAnsi="Times New Roman" w:eastAsia="仿宋_GB2312" w:cs="Times New Roman"/>
          <w:color w:val="auto"/>
          <w:sz w:val="32"/>
          <w:szCs w:val="32"/>
          <w:lang w:val="en-US" w:eastAsia="zh-CN"/>
        </w:rPr>
        <w:t>区</w:t>
      </w:r>
      <w:r>
        <w:rPr>
          <w:rFonts w:hint="default" w:ascii="Times New Roman" w:hAnsi="Times New Roman" w:eastAsia="仿宋_GB2312" w:cs="Times New Roman"/>
          <w:color w:val="auto"/>
          <w:sz w:val="32"/>
          <w:szCs w:val="32"/>
          <w:lang w:val="en-US" w:eastAsia="zh-CN"/>
        </w:rPr>
        <w:t>实际，制定本实施方案。瑶海区住宅老旧电梯维修改造更新工作专班</w:t>
      </w:r>
      <w:r>
        <w:rPr>
          <w:rFonts w:hint="eastAsia" w:ascii="仿宋_GB2312" w:hAnsi="仿宋" w:eastAsia="仿宋_GB2312"/>
          <w:szCs w:val="32"/>
        </w:rPr>
        <w:t>起草了《</w:t>
      </w:r>
      <w:r>
        <w:rPr>
          <w:rFonts w:hint="eastAsia" w:ascii="仿宋_GB2312" w:hAnsi="仿宋" w:eastAsia="仿宋_GB2312"/>
          <w:szCs w:val="32"/>
          <w:lang w:val="en-US" w:eastAsia="zh-CN"/>
        </w:rPr>
        <w:t>瑶海区集中开展住宅老旧电梯维修改造更新专项行动实施方案</w:t>
      </w:r>
      <w:r>
        <w:rPr>
          <w:rFonts w:hint="eastAsia" w:ascii="仿宋_GB2312" w:hAnsi="仿宋" w:eastAsia="仿宋_GB2312"/>
          <w:szCs w:val="32"/>
        </w:rPr>
        <w:t>（送审稿）》</w:t>
      </w:r>
      <w:r>
        <w:rPr>
          <w:rFonts w:hint="eastAsia" w:ascii="仿宋_GB2312" w:eastAsia="仿宋_GB2312"/>
          <w:szCs w:val="32"/>
        </w:rPr>
        <w:t>。</w:t>
      </w:r>
    </w:p>
    <w:p w14:paraId="48E12A3B">
      <w:pPr>
        <w:pStyle w:val="14"/>
        <w:keepNext w:val="0"/>
        <w:keepLines w:val="0"/>
        <w:kinsoku/>
        <w:wordWrap/>
        <w:overflowPunct/>
        <w:topLinePunct w:val="0"/>
        <w:autoSpaceDE/>
        <w:autoSpaceDN/>
        <w:bidi w:val="0"/>
        <w:snapToGrid w:val="0"/>
        <w:spacing w:line="560" w:lineRule="exact"/>
        <w:ind w:firstLine="640" w:firstLineChars="200"/>
        <w:textAlignment w:val="auto"/>
        <w:rPr>
          <w:rFonts w:ascii="黑体" w:hAnsi="黑体" w:eastAsia="黑体" w:cs="黑体"/>
          <w:bCs/>
          <w:color w:val="000000"/>
          <w:szCs w:val="32"/>
        </w:rPr>
      </w:pPr>
      <w:r>
        <w:rPr>
          <w:rFonts w:hint="eastAsia" w:ascii="黑体" w:hAnsi="黑体" w:eastAsia="黑体" w:cs="黑体"/>
          <w:bCs/>
          <w:color w:val="000000"/>
          <w:szCs w:val="32"/>
        </w:rPr>
        <w:t>二、主要内容</w:t>
      </w:r>
    </w:p>
    <w:p w14:paraId="5F63B225">
      <w:pPr>
        <w:keepNext w:val="0"/>
        <w:keepLines w:val="0"/>
        <w:kinsoku/>
        <w:wordWrap/>
        <w:overflowPunct/>
        <w:topLinePunct w:val="0"/>
        <w:autoSpaceDE/>
        <w:autoSpaceDN/>
        <w:bidi w:val="0"/>
        <w:adjustRightInd w:val="0"/>
        <w:snapToGrid w:val="0"/>
        <w:spacing w:line="560" w:lineRule="exact"/>
        <w:ind w:firstLine="640" w:firstLineChars="200"/>
        <w:textAlignment w:val="auto"/>
        <w:outlineLvl w:val="0"/>
        <w:rPr>
          <w:rFonts w:hint="eastAsia" w:ascii="仿宋_GB2312" w:hAnsi="宋体" w:eastAsia="仿宋_GB2312" w:cs="宋体"/>
          <w:color w:val="000000"/>
          <w:kern w:val="0"/>
          <w:szCs w:val="32"/>
        </w:rPr>
      </w:pPr>
      <w:r>
        <w:rPr>
          <w:rFonts w:hint="eastAsia" w:ascii="仿宋_GB2312" w:hAnsi="宋体" w:eastAsia="仿宋_GB2312" w:cs="宋体"/>
          <w:color w:val="000000"/>
          <w:kern w:val="0"/>
          <w:szCs w:val="32"/>
        </w:rPr>
        <w:t>《</w:t>
      </w:r>
      <w:r>
        <w:rPr>
          <w:rFonts w:hint="eastAsia" w:ascii="仿宋_GB2312" w:hAnsi="宋体" w:eastAsia="仿宋_GB2312" w:cs="宋体"/>
          <w:color w:val="000000"/>
          <w:kern w:val="0"/>
          <w:szCs w:val="32"/>
          <w:lang w:val="en-US" w:eastAsia="zh-CN"/>
        </w:rPr>
        <w:t>瑶海区集中开展住宅老旧电梯维修改造更新专项行动实施方案</w:t>
      </w:r>
      <w:r>
        <w:rPr>
          <w:rFonts w:hint="eastAsia" w:ascii="仿宋_GB2312" w:hAnsi="宋体" w:eastAsia="仿宋_GB2312" w:cs="宋体"/>
          <w:color w:val="000000"/>
          <w:kern w:val="0"/>
          <w:szCs w:val="32"/>
        </w:rPr>
        <w:t>》主要工作任务</w:t>
      </w:r>
      <w:bookmarkStart w:id="0" w:name="OLE_LINK4"/>
      <w:r>
        <w:rPr>
          <w:rFonts w:hint="eastAsia" w:ascii="仿宋_GB2312" w:hAnsi="宋体" w:eastAsia="仿宋_GB2312" w:cs="宋体"/>
          <w:color w:val="000000"/>
          <w:kern w:val="0"/>
          <w:szCs w:val="32"/>
          <w:lang w:val="en-US" w:eastAsia="zh-CN"/>
        </w:rPr>
        <w:t>的</w:t>
      </w:r>
      <w:r>
        <w:rPr>
          <w:rFonts w:hint="eastAsia" w:ascii="仿宋_GB2312" w:hAnsi="宋体" w:eastAsia="仿宋_GB2312" w:cs="宋体"/>
          <w:color w:val="000000"/>
          <w:kern w:val="0"/>
          <w:szCs w:val="32"/>
        </w:rPr>
        <w:t>具体内容</w:t>
      </w:r>
      <w:r>
        <w:rPr>
          <w:rFonts w:hint="eastAsia" w:ascii="仿宋_GB2312" w:hAnsi="宋体" w:eastAsia="仿宋_GB2312" w:cs="宋体"/>
          <w:color w:val="000000"/>
          <w:kern w:val="0"/>
          <w:szCs w:val="32"/>
          <w:lang w:val="en-US" w:eastAsia="zh-CN"/>
        </w:rPr>
        <w:t>为</w:t>
      </w:r>
      <w:r>
        <w:rPr>
          <w:rFonts w:hint="eastAsia" w:ascii="仿宋_GB2312" w:hAnsi="宋体" w:eastAsia="仿宋_GB2312" w:cs="宋体"/>
          <w:color w:val="000000"/>
          <w:kern w:val="0"/>
          <w:szCs w:val="32"/>
        </w:rPr>
        <w:t xml:space="preserve">： </w:t>
      </w:r>
    </w:p>
    <w:bookmarkEnd w:id="0"/>
    <w:p w14:paraId="14EB1849">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540" w:lineRule="exact"/>
        <w:ind w:left="0" w:right="0" w:firstLine="640"/>
        <w:jc w:val="both"/>
        <w:textAlignment w:val="auto"/>
        <w:rPr>
          <w:rFonts w:hint="default" w:ascii="Times New Roman" w:hAnsi="Times New Roman" w:eastAsia="楷体_GB2312" w:cs="Times New Roman"/>
          <w:i w:val="0"/>
          <w:iCs w:val="0"/>
          <w:caps w:val="0"/>
          <w:color w:val="auto"/>
          <w:spacing w:val="0"/>
          <w:sz w:val="32"/>
          <w:szCs w:val="32"/>
          <w:shd w:val="clear" w:color="auto" w:fill="FFFFFF"/>
          <w:lang w:eastAsia="zh-CN"/>
        </w:rPr>
      </w:pPr>
      <w:r>
        <w:rPr>
          <w:rFonts w:hint="eastAsia" w:ascii="仿宋_GB2312" w:hAnsi="宋体" w:eastAsia="仿宋_GB2312" w:cs="宋体"/>
          <w:b/>
          <w:bCs/>
          <w:color w:val="000000"/>
          <w:kern w:val="0"/>
          <w:sz w:val="32"/>
          <w:szCs w:val="32"/>
          <w:lang w:val="en-US" w:eastAsia="zh-CN" w:bidi="ar-SA"/>
        </w:rPr>
        <w:t>一是全面</w:t>
      </w:r>
      <w:r>
        <w:rPr>
          <w:rFonts w:hint="default" w:ascii="仿宋_GB2312" w:hAnsi="宋体" w:eastAsia="仿宋_GB2312" w:cs="宋体"/>
          <w:b/>
          <w:bCs/>
          <w:color w:val="000000"/>
          <w:kern w:val="0"/>
          <w:sz w:val="32"/>
          <w:szCs w:val="32"/>
          <w:lang w:val="en-US" w:eastAsia="zh-CN" w:bidi="ar-SA"/>
        </w:rPr>
        <w:t>摸清电梯底数。</w:t>
      </w:r>
      <w:bookmarkStart w:id="1" w:name="OLE_LINK5"/>
      <w:r>
        <w:rPr>
          <w:rFonts w:hint="eastAsia" w:ascii="仿宋_GB2312" w:hAnsi="宋体" w:eastAsia="仿宋_GB2312" w:cs="宋体"/>
          <w:color w:val="000000"/>
          <w:kern w:val="0"/>
          <w:sz w:val="32"/>
          <w:szCs w:val="32"/>
          <w:lang w:val="en-US" w:eastAsia="zh-CN" w:bidi="ar-SA"/>
        </w:rPr>
        <w:t>全力</w:t>
      </w:r>
      <w:r>
        <w:rPr>
          <w:rFonts w:hint="default" w:ascii="仿宋_GB2312" w:hAnsi="宋体" w:eastAsia="仿宋_GB2312" w:cs="宋体"/>
          <w:color w:val="000000"/>
          <w:kern w:val="0"/>
          <w:sz w:val="32"/>
          <w:szCs w:val="32"/>
          <w:lang w:val="en-US" w:eastAsia="zh-CN" w:bidi="ar-SA"/>
        </w:rPr>
        <w:t>摸排投入</w:t>
      </w:r>
      <w:bookmarkEnd w:id="1"/>
      <w:r>
        <w:rPr>
          <w:rFonts w:hint="default" w:ascii="Times New Roman" w:hAnsi="Times New Roman" w:eastAsia="仿宋_GB2312" w:cs="Times New Roman"/>
          <w:color w:val="auto"/>
          <w:kern w:val="2"/>
          <w:sz w:val="32"/>
          <w:szCs w:val="32"/>
          <w:lang w:val="en-US" w:eastAsia="zh-CN" w:bidi="ar-SA"/>
        </w:rPr>
        <w:t>使用15年以上的住宅老旧电梯数量、分布和运行情况，建立</w:t>
      </w:r>
      <w:r>
        <w:rPr>
          <w:rFonts w:hint="eastAsia" w:eastAsia="仿宋_GB2312" w:cs="Times New Roman"/>
          <w:color w:val="auto"/>
          <w:kern w:val="2"/>
          <w:sz w:val="32"/>
          <w:szCs w:val="32"/>
          <w:lang w:val="en-US" w:eastAsia="zh-CN" w:bidi="ar-SA"/>
        </w:rPr>
        <w:t>基础</w:t>
      </w:r>
      <w:r>
        <w:rPr>
          <w:rFonts w:hint="default" w:ascii="Times New Roman" w:hAnsi="Times New Roman" w:eastAsia="仿宋_GB2312" w:cs="Times New Roman"/>
          <w:color w:val="auto"/>
          <w:kern w:val="2"/>
          <w:sz w:val="32"/>
          <w:szCs w:val="32"/>
          <w:lang w:val="en-US" w:eastAsia="zh-CN" w:bidi="ar-SA"/>
        </w:rPr>
        <w:t>信息台账</w:t>
      </w:r>
      <w:r>
        <w:rPr>
          <w:rFonts w:hint="eastAsia" w:eastAsia="仿宋_GB2312" w:cs="Times New Roman"/>
          <w:color w:val="auto"/>
          <w:kern w:val="2"/>
          <w:sz w:val="32"/>
          <w:szCs w:val="32"/>
          <w:lang w:val="en-US" w:eastAsia="zh-CN" w:bidi="ar-SA"/>
        </w:rPr>
        <w:t>、安全隐患台账和业主意愿台账</w:t>
      </w:r>
      <w:r>
        <w:rPr>
          <w:rFonts w:hint="default" w:ascii="Times New Roman" w:hAnsi="Times New Roman" w:eastAsia="仿宋_GB2312" w:cs="Times New Roman"/>
          <w:color w:val="auto"/>
          <w:kern w:val="2"/>
          <w:sz w:val="32"/>
          <w:szCs w:val="32"/>
          <w:lang w:val="en-US" w:eastAsia="zh-CN" w:bidi="ar-SA"/>
        </w:rPr>
        <w:t>。</w:t>
      </w:r>
      <w:bookmarkStart w:id="2" w:name="OLE_LINK6"/>
      <w:r>
        <w:rPr>
          <w:rFonts w:hint="eastAsia" w:ascii="仿宋_GB2312" w:hAnsi="宋体" w:eastAsia="仿宋_GB2312" w:cs="宋体"/>
          <w:b/>
          <w:bCs/>
          <w:color w:val="000000"/>
          <w:kern w:val="0"/>
          <w:sz w:val="32"/>
          <w:szCs w:val="32"/>
          <w:lang w:val="en-US" w:eastAsia="zh-CN" w:bidi="ar-SA"/>
        </w:rPr>
        <w:t>二是</w:t>
      </w:r>
      <w:r>
        <w:rPr>
          <w:rFonts w:hint="default" w:ascii="仿宋_GB2312" w:hAnsi="宋体" w:eastAsia="仿宋_GB2312" w:cs="宋体"/>
          <w:b/>
          <w:bCs/>
          <w:color w:val="000000"/>
          <w:kern w:val="0"/>
          <w:sz w:val="32"/>
          <w:szCs w:val="32"/>
          <w:lang w:val="en-US" w:eastAsia="zh-CN" w:bidi="ar-SA"/>
        </w:rPr>
        <w:t>建立安全评估机制。</w:t>
      </w:r>
      <w:bookmarkEnd w:id="2"/>
      <w:r>
        <w:rPr>
          <w:rFonts w:hint="default" w:ascii="Times New Roman" w:hAnsi="Times New Roman" w:eastAsia="仿宋_GB2312" w:cs="Times New Roman"/>
          <w:b w:val="0"/>
          <w:bCs w:val="0"/>
          <w:color w:val="auto"/>
          <w:kern w:val="2"/>
          <w:sz w:val="32"/>
          <w:szCs w:val="32"/>
          <w:lang w:val="en-US" w:eastAsia="zh-CN" w:bidi="ar-SA"/>
        </w:rPr>
        <w:t>督促</w:t>
      </w:r>
      <w:r>
        <w:rPr>
          <w:rFonts w:hint="default" w:ascii="Times New Roman" w:hAnsi="Times New Roman" w:eastAsia="仿宋_GB2312" w:cs="Times New Roman"/>
          <w:color w:val="auto"/>
          <w:sz w:val="32"/>
          <w:szCs w:val="32"/>
          <w:lang w:val="en-US" w:eastAsia="zh-CN"/>
        </w:rPr>
        <w:t>引导</w:t>
      </w:r>
      <w:r>
        <w:rPr>
          <w:rFonts w:hint="eastAsia" w:eastAsia="仿宋_GB2312" w:cs="Times New Roman"/>
          <w:color w:val="auto"/>
          <w:sz w:val="32"/>
          <w:szCs w:val="32"/>
          <w:lang w:val="en-US" w:eastAsia="zh-CN"/>
        </w:rPr>
        <w:t>电梯</w:t>
      </w:r>
      <w:r>
        <w:rPr>
          <w:rFonts w:hint="default" w:ascii="Times New Roman" w:hAnsi="Times New Roman" w:eastAsia="仿宋_GB2312" w:cs="Times New Roman"/>
          <w:b w:val="0"/>
          <w:bCs w:val="0"/>
          <w:color w:val="auto"/>
          <w:kern w:val="2"/>
          <w:sz w:val="32"/>
          <w:szCs w:val="32"/>
          <w:lang w:val="en-US" w:eastAsia="zh-CN" w:bidi="ar-SA"/>
        </w:rPr>
        <w:t>使用单位</w:t>
      </w:r>
      <w:r>
        <w:rPr>
          <w:rFonts w:hint="default" w:ascii="Times New Roman" w:hAnsi="Times New Roman" w:eastAsia="仿宋_GB2312" w:cs="Times New Roman"/>
          <w:color w:val="auto"/>
          <w:sz w:val="32"/>
          <w:szCs w:val="32"/>
          <w:lang w:val="en-US" w:eastAsia="zh-CN"/>
        </w:rPr>
        <w:t>对投入使用年限较长、运行故障率较高、居民群众投诉较多、存在安全隐患的住宅电梯，委托具有安全评估能力的机构开展安全评估。</w:t>
      </w:r>
      <w:r>
        <w:rPr>
          <w:rFonts w:hint="eastAsia" w:ascii="仿宋_GB2312" w:hAnsi="宋体" w:eastAsia="仿宋_GB2312" w:cs="宋体"/>
          <w:b/>
          <w:bCs/>
          <w:color w:val="000000"/>
          <w:kern w:val="0"/>
          <w:sz w:val="32"/>
          <w:szCs w:val="32"/>
          <w:lang w:val="en-US" w:eastAsia="zh-CN" w:bidi="ar-SA"/>
        </w:rPr>
        <w:t>三是</w:t>
      </w:r>
      <w:r>
        <w:rPr>
          <w:rFonts w:hint="default" w:ascii="仿宋_GB2312" w:hAnsi="宋体" w:eastAsia="仿宋_GB2312" w:cs="宋体"/>
          <w:b/>
          <w:bCs/>
          <w:color w:val="000000"/>
          <w:kern w:val="0"/>
          <w:sz w:val="32"/>
          <w:szCs w:val="32"/>
          <w:lang w:val="en-US" w:eastAsia="zh-CN" w:bidi="ar-SA"/>
        </w:rPr>
        <w:t>建立应急绿色通道。</w:t>
      </w:r>
      <w:r>
        <w:rPr>
          <w:rFonts w:hint="default" w:ascii="Times New Roman" w:hAnsi="Times New Roman" w:eastAsia="仿宋_GB2312" w:cs="Times New Roman"/>
          <w:color w:val="auto"/>
          <w:sz w:val="32"/>
          <w:szCs w:val="32"/>
          <w:lang w:val="en-US" w:eastAsia="zh-CN"/>
        </w:rPr>
        <w:t>按照“紧急修、保运行”的原则，</w:t>
      </w:r>
      <w:r>
        <w:rPr>
          <w:rFonts w:hint="eastAsia" w:ascii="Times New Roman" w:hAnsi="Times New Roman" w:eastAsia="仿宋_GB2312" w:cs="Times New Roman"/>
          <w:color w:val="auto"/>
          <w:sz w:val="32"/>
          <w:szCs w:val="32"/>
          <w:lang w:val="en-US" w:eastAsia="zh-CN"/>
        </w:rPr>
        <w:t>区</w:t>
      </w:r>
      <w:r>
        <w:rPr>
          <w:rFonts w:hint="eastAsia" w:eastAsia="仿宋_GB2312" w:cs="Times New Roman"/>
          <w:color w:val="auto"/>
          <w:sz w:val="32"/>
          <w:szCs w:val="32"/>
          <w:lang w:val="en-US" w:eastAsia="zh-CN"/>
        </w:rPr>
        <w:t>级</w:t>
      </w:r>
      <w:r>
        <w:rPr>
          <w:rFonts w:hint="default" w:ascii="Times New Roman" w:hAnsi="Times New Roman" w:eastAsia="仿宋_GB2312" w:cs="Times New Roman"/>
          <w:color w:val="auto"/>
          <w:sz w:val="32"/>
          <w:szCs w:val="32"/>
          <w:lang w:val="en-US" w:eastAsia="zh-CN"/>
        </w:rPr>
        <w:t>设立应急备用金，用于垫付住宅电梯应急维修改造更新费用</w:t>
      </w:r>
      <w:r>
        <w:rPr>
          <w:rFonts w:hint="eastAsia" w:eastAsia="仿宋_GB2312" w:cs="Times New Roman"/>
          <w:color w:val="auto"/>
          <w:sz w:val="32"/>
          <w:szCs w:val="32"/>
          <w:lang w:val="en-US" w:eastAsia="zh-CN"/>
        </w:rPr>
        <w:t>。</w:t>
      </w:r>
      <w:r>
        <w:rPr>
          <w:rFonts w:hint="eastAsia" w:eastAsia="仿宋_GB2312" w:cs="Times New Roman"/>
          <w:b/>
          <w:bCs/>
          <w:color w:val="auto"/>
          <w:sz w:val="32"/>
          <w:szCs w:val="32"/>
          <w:lang w:val="en-US" w:eastAsia="zh-CN"/>
        </w:rPr>
        <w:t>四是</w:t>
      </w:r>
      <w:r>
        <w:rPr>
          <w:rFonts w:hint="default" w:ascii="仿宋_GB2312" w:hAnsi="宋体" w:eastAsia="仿宋_GB2312" w:cs="宋体"/>
          <w:b/>
          <w:bCs/>
          <w:color w:val="000000"/>
          <w:kern w:val="0"/>
          <w:sz w:val="32"/>
          <w:szCs w:val="32"/>
          <w:lang w:val="en-US" w:eastAsia="zh-CN" w:bidi="ar-SA"/>
        </w:rPr>
        <w:t>分类维修改造更新。</w:t>
      </w:r>
      <w:r>
        <w:rPr>
          <w:rFonts w:hint="default" w:ascii="仿宋_GB2312" w:hAnsi="宋体" w:eastAsia="仿宋_GB2312" w:cs="宋体"/>
          <w:b w:val="0"/>
          <w:bCs w:val="0"/>
          <w:color w:val="000000"/>
          <w:kern w:val="0"/>
          <w:sz w:val="32"/>
          <w:szCs w:val="32"/>
          <w:lang w:val="en-US" w:eastAsia="zh-CN" w:bidi="ar-SA"/>
        </w:rPr>
        <w:t>督促</w:t>
      </w:r>
      <w:r>
        <w:rPr>
          <w:rFonts w:hint="eastAsia" w:ascii="仿宋_GB2312" w:hAnsi="宋体" w:eastAsia="仿宋_GB2312" w:cs="宋体"/>
          <w:b w:val="0"/>
          <w:bCs w:val="0"/>
          <w:color w:val="000000"/>
          <w:kern w:val="0"/>
          <w:sz w:val="32"/>
          <w:szCs w:val="32"/>
          <w:lang w:val="en-US" w:eastAsia="zh-CN" w:bidi="ar-SA"/>
        </w:rPr>
        <w:t>电梯</w:t>
      </w:r>
      <w:r>
        <w:rPr>
          <w:rFonts w:hint="default" w:ascii="仿宋_GB2312" w:hAnsi="宋体" w:eastAsia="仿宋_GB2312" w:cs="宋体"/>
          <w:b w:val="0"/>
          <w:bCs w:val="0"/>
          <w:color w:val="000000"/>
          <w:kern w:val="0"/>
          <w:sz w:val="32"/>
          <w:szCs w:val="32"/>
          <w:lang w:val="en-US" w:eastAsia="zh-CN" w:bidi="ar-SA"/>
        </w:rPr>
        <w:t>使用单位落实安全主体责任，对</w:t>
      </w:r>
      <w:r>
        <w:rPr>
          <w:rFonts w:hint="default" w:ascii="Times New Roman" w:hAnsi="Times New Roman" w:eastAsia="仿宋_GB2312" w:cs="Times New Roman"/>
          <w:b w:val="0"/>
          <w:bCs w:val="0"/>
          <w:color w:val="auto"/>
          <w:sz w:val="32"/>
          <w:szCs w:val="32"/>
          <w:lang w:val="en-US" w:eastAsia="zh-CN"/>
        </w:rPr>
        <w:t>照投入使用15年以上住宅老旧电梯隐患台账，组织维护保养等单位及时处置，消除隐患，所需资金按</w:t>
      </w:r>
      <w:r>
        <w:rPr>
          <w:rFonts w:hint="default" w:ascii="Times New Roman" w:hAnsi="Times New Roman" w:eastAsia="仿宋_GB2312" w:cs="Times New Roman"/>
          <w:color w:val="auto"/>
          <w:sz w:val="32"/>
          <w:szCs w:val="32"/>
          <w:lang w:val="en-US" w:eastAsia="zh-CN"/>
        </w:rPr>
        <w:t>一般维修</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应急维修改造更新</w:t>
      </w:r>
      <w:r>
        <w:rPr>
          <w:rFonts w:hint="eastAsia"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val="en-US" w:eastAsia="zh-CN"/>
        </w:rPr>
        <w:t>常态维修改造更新</w:t>
      </w:r>
      <w:r>
        <w:rPr>
          <w:rFonts w:hint="eastAsia" w:eastAsia="仿宋_GB2312" w:cs="Times New Roman"/>
          <w:b w:val="0"/>
          <w:bCs w:val="0"/>
          <w:color w:val="auto"/>
          <w:sz w:val="32"/>
          <w:szCs w:val="32"/>
          <w:lang w:val="en-US" w:eastAsia="zh-CN"/>
        </w:rPr>
        <w:t>三种方式分类</w:t>
      </w:r>
      <w:r>
        <w:rPr>
          <w:rFonts w:hint="default" w:ascii="Times New Roman" w:hAnsi="Times New Roman" w:eastAsia="仿宋_GB2312" w:cs="Times New Roman"/>
          <w:b w:val="0"/>
          <w:bCs w:val="0"/>
          <w:color w:val="auto"/>
          <w:sz w:val="32"/>
          <w:szCs w:val="32"/>
          <w:lang w:val="en-US" w:eastAsia="zh-CN"/>
        </w:rPr>
        <w:t>筹集。</w:t>
      </w:r>
      <w:r>
        <w:rPr>
          <w:rFonts w:hint="eastAsia" w:ascii="仿宋_GB2312" w:hAnsi="宋体" w:eastAsia="仿宋_GB2312" w:cs="宋体"/>
          <w:b/>
          <w:bCs/>
          <w:color w:val="000000"/>
          <w:kern w:val="0"/>
          <w:sz w:val="32"/>
          <w:szCs w:val="32"/>
          <w:lang w:val="en-US" w:eastAsia="zh-CN" w:bidi="ar-SA"/>
        </w:rPr>
        <w:t>五是</w:t>
      </w:r>
      <w:r>
        <w:rPr>
          <w:rFonts w:hint="default" w:ascii="仿宋_GB2312" w:hAnsi="宋体" w:eastAsia="仿宋_GB2312" w:cs="宋体"/>
          <w:b/>
          <w:bCs/>
          <w:color w:val="000000"/>
          <w:kern w:val="0"/>
          <w:sz w:val="32"/>
          <w:szCs w:val="32"/>
          <w:lang w:val="en-US" w:eastAsia="zh-CN" w:bidi="ar-SA"/>
        </w:rPr>
        <w:t>争取国债资金支持。</w:t>
      </w:r>
      <w:r>
        <w:rPr>
          <w:rFonts w:hint="default" w:ascii="Times New Roman" w:hAnsi="Times New Roman" w:eastAsia="仿宋_GB2312" w:cs="Times New Roman"/>
          <w:color w:val="auto"/>
          <w:sz w:val="32"/>
          <w:szCs w:val="32"/>
          <w:lang w:val="en-US" w:eastAsia="zh-CN"/>
        </w:rPr>
        <w:t>落实《住房城乡建设部关于印发推进建筑和市政基础设施设备更新工作实施方案的通知》等要求，争取超长期特别国债资金支持住宅老旧电梯维修改造更新。</w:t>
      </w:r>
      <w:r>
        <w:rPr>
          <w:rFonts w:hint="eastAsia" w:ascii="仿宋_GB2312" w:hAnsi="宋体" w:eastAsia="仿宋_GB2312" w:cs="宋体"/>
          <w:b/>
          <w:bCs/>
          <w:color w:val="000000"/>
          <w:kern w:val="0"/>
          <w:sz w:val="32"/>
          <w:szCs w:val="32"/>
          <w:lang w:val="en-US" w:eastAsia="zh-CN" w:bidi="ar-SA"/>
        </w:rPr>
        <w:t>六是</w:t>
      </w:r>
      <w:r>
        <w:rPr>
          <w:rFonts w:hint="default" w:ascii="仿宋_GB2312" w:hAnsi="宋体" w:eastAsia="仿宋_GB2312" w:cs="宋体"/>
          <w:b/>
          <w:bCs/>
          <w:color w:val="000000"/>
          <w:kern w:val="0"/>
          <w:sz w:val="32"/>
          <w:szCs w:val="32"/>
          <w:lang w:val="en-US" w:eastAsia="zh-CN" w:bidi="ar-SA"/>
        </w:rPr>
        <w:t>完善政策保障措施。</w:t>
      </w:r>
      <w:r>
        <w:rPr>
          <w:rFonts w:hint="default" w:ascii="Times New Roman" w:hAnsi="Times New Roman" w:eastAsia="仿宋_GB2312" w:cs="Times New Roman"/>
          <w:color w:val="auto"/>
          <w:sz w:val="32"/>
          <w:szCs w:val="32"/>
          <w:lang w:val="en-US" w:eastAsia="zh-CN"/>
        </w:rPr>
        <w:t>鼓励将住宅小区的公共收益，用于住宅电梯安全评估、购买保险及维修改造更新支出。鼓励保险公司开发电梯综合保险产品，参与电梯运行风险管理，运用保险经费支持电梯维修改造更新。</w:t>
      </w:r>
      <w:r>
        <w:rPr>
          <w:rFonts w:hint="eastAsia" w:ascii="仿宋_GB2312" w:hAnsi="宋体" w:eastAsia="仿宋_GB2312" w:cs="宋体"/>
          <w:b/>
          <w:bCs/>
          <w:color w:val="000000"/>
          <w:kern w:val="0"/>
          <w:sz w:val="32"/>
          <w:szCs w:val="32"/>
          <w:lang w:val="en-US" w:eastAsia="zh-CN" w:bidi="ar-SA"/>
        </w:rPr>
        <w:t>六是</w:t>
      </w:r>
      <w:r>
        <w:rPr>
          <w:rFonts w:hint="default" w:ascii="仿宋_GB2312" w:hAnsi="宋体" w:eastAsia="仿宋_GB2312" w:cs="宋体"/>
          <w:b/>
          <w:bCs/>
          <w:color w:val="000000"/>
          <w:kern w:val="0"/>
          <w:sz w:val="32"/>
          <w:szCs w:val="32"/>
          <w:lang w:val="en-US" w:eastAsia="zh-CN" w:bidi="ar-SA"/>
        </w:rPr>
        <w:t>提升工作服务效率。</w:t>
      </w:r>
      <w:r>
        <w:rPr>
          <w:rFonts w:hint="eastAsia" w:ascii="Times New Roman" w:hAnsi="Times New Roman" w:eastAsia="仿宋_GB2312" w:cs="Times New Roman"/>
          <w:color w:val="auto"/>
          <w:sz w:val="32"/>
          <w:szCs w:val="32"/>
          <w:lang w:val="en-US" w:eastAsia="zh-CN"/>
        </w:rPr>
        <w:t>区市场监管局</w:t>
      </w:r>
      <w:r>
        <w:rPr>
          <w:rFonts w:hint="default" w:ascii="Times New Roman" w:hAnsi="Times New Roman" w:eastAsia="仿宋_GB2312" w:cs="Times New Roman"/>
          <w:color w:val="auto"/>
          <w:sz w:val="32"/>
          <w:szCs w:val="32"/>
          <w:lang w:val="en-US" w:eastAsia="zh-CN"/>
        </w:rPr>
        <w:t>要指导</w:t>
      </w:r>
      <w:r>
        <w:rPr>
          <w:rFonts w:hint="eastAsia" w:ascii="Times New Roman" w:hAnsi="Times New Roman" w:eastAsia="仿宋_GB2312" w:cs="Times New Roman"/>
          <w:color w:val="auto"/>
          <w:sz w:val="32"/>
          <w:szCs w:val="32"/>
          <w:lang w:val="en-US" w:eastAsia="zh-CN"/>
        </w:rPr>
        <w:t>乡镇、街道</w:t>
      </w:r>
      <w:r>
        <w:rPr>
          <w:rFonts w:hint="default" w:ascii="Times New Roman" w:hAnsi="Times New Roman" w:eastAsia="仿宋_GB2312" w:cs="Times New Roman"/>
          <w:color w:val="auto"/>
          <w:sz w:val="32"/>
          <w:szCs w:val="32"/>
          <w:lang w:val="en-US" w:eastAsia="zh-CN"/>
        </w:rPr>
        <w:t>和社区建立完善电梯维修改造更新协调机制，明确专人担任协调专员，督促接受委托开展安全评估的机构提高效率，依据合同约定按时出具安全评估报告。</w:t>
      </w:r>
      <w:r>
        <w:rPr>
          <w:rFonts w:hint="eastAsia" w:ascii="Times New Roman" w:hAnsi="Times New Roman" w:eastAsia="仿宋_GB2312" w:cs="Times New Roman"/>
          <w:color w:val="auto"/>
          <w:sz w:val="32"/>
          <w:szCs w:val="32"/>
          <w:lang w:val="en-US" w:eastAsia="zh-CN"/>
        </w:rPr>
        <w:t>区公共资源交易中心</w:t>
      </w:r>
      <w:r>
        <w:rPr>
          <w:rFonts w:hint="default" w:ascii="Times New Roman" w:hAnsi="Times New Roman" w:eastAsia="仿宋_GB2312" w:cs="Times New Roman"/>
          <w:color w:val="auto"/>
          <w:sz w:val="32"/>
          <w:szCs w:val="32"/>
          <w:lang w:val="en-US" w:eastAsia="zh-CN"/>
        </w:rPr>
        <w:t>对住宅电梯维修改造更新项目招标活动，应予以支持，简化流程、急事快办。</w:t>
      </w:r>
    </w:p>
    <w:p w14:paraId="569043F8">
      <w:pPr>
        <w:pStyle w:val="14"/>
        <w:keepNext w:val="0"/>
        <w:keepLines w:val="0"/>
        <w:kinsoku/>
        <w:wordWrap/>
        <w:overflowPunct/>
        <w:topLinePunct w:val="0"/>
        <w:autoSpaceDE/>
        <w:autoSpaceDN/>
        <w:bidi w:val="0"/>
        <w:snapToGrid w:val="0"/>
        <w:spacing w:line="560" w:lineRule="exact"/>
        <w:ind w:firstLine="640" w:firstLineChars="200"/>
        <w:jc w:val="left"/>
        <w:textAlignment w:val="auto"/>
        <w:rPr>
          <w:rFonts w:ascii="黑体" w:hAnsi="黑体" w:eastAsia="黑体" w:cs="黑体"/>
          <w:bCs/>
          <w:color w:val="000000"/>
          <w:szCs w:val="32"/>
        </w:rPr>
      </w:pPr>
      <w:r>
        <w:rPr>
          <w:rFonts w:hint="eastAsia" w:ascii="黑体" w:hAnsi="黑体" w:eastAsia="黑体" w:cs="黑体"/>
          <w:bCs/>
          <w:color w:val="000000"/>
          <w:szCs w:val="32"/>
        </w:rPr>
        <w:t>三、征求意见过程</w:t>
      </w:r>
    </w:p>
    <w:p w14:paraId="5D2149FC">
      <w:pPr>
        <w:keepNext w:val="0"/>
        <w:keepLines w:val="0"/>
        <w:kinsoku/>
        <w:wordWrap/>
        <w:overflowPunct/>
        <w:topLinePunct w:val="0"/>
        <w:autoSpaceDE/>
        <w:autoSpaceDN/>
        <w:bidi w:val="0"/>
        <w:snapToGrid w:val="0"/>
        <w:spacing w:line="560" w:lineRule="exact"/>
        <w:ind w:firstLine="640" w:firstLineChars="200"/>
        <w:textAlignment w:val="auto"/>
        <w:rPr>
          <w:rFonts w:hint="eastAsia" w:eastAsia="仿宋_GB2312"/>
          <w:lang w:eastAsia="zh-CN"/>
        </w:rPr>
      </w:pPr>
      <w:r>
        <w:rPr>
          <w:rFonts w:eastAsia="仿宋_GB2312"/>
          <w:sz w:val="32"/>
          <w:szCs w:val="32"/>
        </w:rPr>
        <w:t>20</w:t>
      </w:r>
      <w:r>
        <w:rPr>
          <w:rFonts w:hint="eastAsia" w:eastAsia="仿宋_GB2312"/>
          <w:sz w:val="32"/>
          <w:szCs w:val="32"/>
        </w:rPr>
        <w:t>2</w:t>
      </w:r>
      <w:r>
        <w:rPr>
          <w:rFonts w:hint="eastAsia" w:eastAsia="仿宋_GB2312"/>
          <w:sz w:val="32"/>
          <w:szCs w:val="32"/>
          <w:lang w:val="en-US" w:eastAsia="zh-CN"/>
        </w:rPr>
        <w:t>4</w:t>
      </w:r>
      <w:r>
        <w:rPr>
          <w:rFonts w:eastAsia="仿宋_GB2312"/>
          <w:sz w:val="32"/>
          <w:szCs w:val="32"/>
        </w:rPr>
        <w:t>年</w:t>
      </w:r>
      <w:r>
        <w:rPr>
          <w:rFonts w:hint="eastAsia" w:eastAsia="仿宋_GB2312"/>
          <w:sz w:val="32"/>
          <w:szCs w:val="32"/>
          <w:lang w:val="en-US" w:eastAsia="zh-CN"/>
        </w:rPr>
        <w:t>8</w:t>
      </w:r>
      <w:r>
        <w:rPr>
          <w:rFonts w:eastAsia="仿宋_GB2312"/>
          <w:sz w:val="32"/>
          <w:szCs w:val="32"/>
        </w:rPr>
        <w:t>月</w:t>
      </w:r>
      <w:r>
        <w:rPr>
          <w:rFonts w:hint="eastAsia" w:eastAsia="仿宋_GB2312"/>
          <w:sz w:val="32"/>
          <w:szCs w:val="32"/>
          <w:lang w:val="en-US" w:eastAsia="zh-CN"/>
        </w:rPr>
        <w:t>8</w:t>
      </w:r>
      <w:r>
        <w:rPr>
          <w:rFonts w:hint="eastAsia" w:eastAsia="仿宋_GB2312"/>
          <w:sz w:val="32"/>
          <w:szCs w:val="32"/>
        </w:rPr>
        <w:t>日</w:t>
      </w:r>
      <w:r>
        <w:rPr>
          <w:rFonts w:eastAsia="仿宋_GB2312"/>
          <w:sz w:val="32"/>
          <w:szCs w:val="32"/>
        </w:rPr>
        <w:t>，</w:t>
      </w:r>
      <w:r>
        <w:rPr>
          <w:rFonts w:hint="eastAsia" w:eastAsia="仿宋_GB2312"/>
          <w:sz w:val="32"/>
          <w:szCs w:val="32"/>
          <w:lang w:val="en-US" w:eastAsia="zh-CN"/>
        </w:rPr>
        <w:t>区市场监管局面向社会公众公开</w:t>
      </w:r>
      <w:r>
        <w:rPr>
          <w:rFonts w:hint="eastAsia" w:eastAsia="仿宋_GB2312"/>
          <w:sz w:val="32"/>
          <w:szCs w:val="32"/>
        </w:rPr>
        <w:t>征求《</w:t>
      </w:r>
      <w:r>
        <w:rPr>
          <w:rFonts w:hint="eastAsia" w:eastAsia="仿宋_GB2312"/>
          <w:sz w:val="32"/>
          <w:szCs w:val="32"/>
          <w:lang w:val="en-US" w:eastAsia="zh-CN"/>
        </w:rPr>
        <w:t>瑶海区集中开展住宅老旧电梯维修改造更新专项行动实施方案</w:t>
      </w:r>
      <w:r>
        <w:rPr>
          <w:rFonts w:hint="eastAsia" w:eastAsia="仿宋_GB2312"/>
          <w:sz w:val="32"/>
          <w:szCs w:val="32"/>
        </w:rPr>
        <w:t>（征求意见稿）》</w:t>
      </w:r>
      <w:r>
        <w:rPr>
          <w:rFonts w:hint="eastAsia" w:eastAsia="仿宋_GB2312"/>
          <w:sz w:val="32"/>
          <w:szCs w:val="32"/>
          <w:lang w:eastAsia="zh-CN"/>
        </w:rPr>
        <w:t>的</w:t>
      </w:r>
      <w:r>
        <w:rPr>
          <w:rFonts w:hint="eastAsia" w:eastAsia="仿宋_GB2312"/>
          <w:sz w:val="32"/>
          <w:szCs w:val="32"/>
        </w:rPr>
        <w:t>意见</w:t>
      </w:r>
      <w:r>
        <w:rPr>
          <w:rFonts w:hint="eastAsia" w:eastAsia="仿宋_GB2312"/>
          <w:sz w:val="32"/>
          <w:szCs w:val="32"/>
          <w:lang w:eastAsia="zh-CN"/>
        </w:rPr>
        <w:t>。</w:t>
      </w:r>
      <w:bookmarkStart w:id="3" w:name="_GoBack"/>
      <w:bookmarkEnd w:id="3"/>
    </w:p>
    <w:sectPr>
      <w:footerReference r:id="rId3" w:type="default"/>
      <w:pgSz w:w="11906" w:h="16838"/>
      <w:pgMar w:top="1418" w:right="1418" w:bottom="1418" w:left="1418"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B95B20">
    <w:pPr>
      <w:pStyle w:val="6"/>
      <w:framePr w:wrap="around" w:vAnchor="text" w:hAnchor="margin" w:xAlign="outside" w:y="1"/>
      <w:rPr>
        <w:rStyle w:val="12"/>
        <w:rFonts w:hint="eastAsia" w:ascii="宋体" w:hAnsi="宋体"/>
        <w:sz w:val="28"/>
        <w:szCs w:val="28"/>
      </w:rPr>
    </w:pPr>
    <w:r>
      <w:rPr>
        <w:rStyle w:val="12"/>
        <w:rFonts w:ascii="宋体" w:hAnsi="宋体"/>
        <w:sz w:val="28"/>
        <w:szCs w:val="28"/>
      </w:rPr>
      <w:t>—</w:t>
    </w:r>
    <w:r>
      <w:rPr>
        <w:rStyle w:val="12"/>
        <w:rFonts w:ascii="宋体" w:hAnsi="宋体"/>
        <w:sz w:val="28"/>
        <w:szCs w:val="28"/>
      </w:rPr>
      <w:fldChar w:fldCharType="begin"/>
    </w:r>
    <w:r>
      <w:rPr>
        <w:rStyle w:val="12"/>
        <w:rFonts w:ascii="宋体" w:hAnsi="宋体"/>
        <w:sz w:val="28"/>
        <w:szCs w:val="28"/>
      </w:rPr>
      <w:instrText xml:space="preserve">PAGE  </w:instrText>
    </w:r>
    <w:r>
      <w:rPr>
        <w:rStyle w:val="12"/>
        <w:rFonts w:ascii="宋体" w:hAnsi="宋体"/>
        <w:sz w:val="28"/>
        <w:szCs w:val="28"/>
      </w:rPr>
      <w:fldChar w:fldCharType="separate"/>
    </w:r>
    <w:r>
      <w:rPr>
        <w:rStyle w:val="12"/>
        <w:rFonts w:ascii="宋体" w:hAnsi="宋体"/>
        <w:sz w:val="28"/>
        <w:szCs w:val="28"/>
      </w:rPr>
      <w:t>14</w:t>
    </w:r>
    <w:r>
      <w:rPr>
        <w:rStyle w:val="12"/>
        <w:rFonts w:ascii="宋体" w:hAnsi="宋体"/>
        <w:sz w:val="28"/>
        <w:szCs w:val="28"/>
      </w:rPr>
      <w:fldChar w:fldCharType="end"/>
    </w:r>
    <w:r>
      <w:rPr>
        <w:rStyle w:val="12"/>
        <w:rFonts w:ascii="宋体" w:hAnsi="宋体"/>
        <w:sz w:val="28"/>
        <w:szCs w:val="28"/>
      </w:rPr>
      <w:t>—</w:t>
    </w:r>
  </w:p>
  <w:p w14:paraId="5D6C24A1">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MTc4NjBjNTA4ZTMxOGNlNzhmMzY2MjNlNmIwZWUifQ=="/>
  </w:docVars>
  <w:rsids>
    <w:rsidRoot w:val="45D864A2"/>
    <w:rsid w:val="11CF5939"/>
    <w:rsid w:val="1F1E4ED9"/>
    <w:rsid w:val="2EB83368"/>
    <w:rsid w:val="330F2078"/>
    <w:rsid w:val="45D864A2"/>
    <w:rsid w:val="4B9C7B48"/>
    <w:rsid w:val="585A65D3"/>
    <w:rsid w:val="5DC069E6"/>
    <w:rsid w:val="5F4B541D"/>
    <w:rsid w:val="65592BED"/>
    <w:rsid w:val="702B4C2D"/>
    <w:rsid w:val="75581194"/>
    <w:rsid w:val="774F28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32"/>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autoSpaceDE w:val="0"/>
      <w:autoSpaceDN w:val="0"/>
      <w:jc w:val="left"/>
    </w:pPr>
    <w:rPr>
      <w:rFonts w:ascii="宋体" w:hAnsi="宋体" w:cs="宋体"/>
      <w:kern w:val="0"/>
      <w:sz w:val="28"/>
      <w:szCs w:val="28"/>
      <w:lang w:val="zh-CN"/>
    </w:rPr>
  </w:style>
  <w:style w:type="paragraph" w:styleId="5">
    <w:name w:val="Body Text Indent 2"/>
    <w:basedOn w:val="1"/>
    <w:qFormat/>
    <w:uiPriority w:val="0"/>
    <w:pPr>
      <w:spacing w:after="120" w:line="480" w:lineRule="auto"/>
      <w:ind w:left="420" w:leftChars="200"/>
    </w:pPr>
    <w:rPr>
      <w:rFonts w:ascii="Calibri" w:hAnsi="Calibri"/>
      <w:sz w:val="21"/>
    </w:rPr>
  </w:style>
  <w:style w:type="paragraph" w:styleId="6">
    <w:name w:val="footer"/>
    <w:basedOn w:val="1"/>
    <w:qFormat/>
    <w:uiPriority w:val="0"/>
    <w:pPr>
      <w:tabs>
        <w:tab w:val="center" w:pos="4153"/>
        <w:tab w:val="right" w:pos="8306"/>
      </w:tabs>
      <w:snapToGrid w:val="0"/>
      <w:jc w:val="left"/>
    </w:pPr>
    <w:rPr>
      <w:rFonts w:ascii="Calibri" w:hAnsi="Calibri"/>
      <w:sz w:val="18"/>
      <w:szCs w:val="18"/>
    </w:rPr>
  </w:style>
  <w:style w:type="paragraph" w:styleId="7">
    <w:name w:val="Normal (Web)"/>
    <w:basedOn w:val="1"/>
    <w:qFormat/>
    <w:uiPriority w:val="0"/>
    <w:pPr>
      <w:spacing w:beforeAutospacing="1" w:afterAutospacing="1"/>
      <w:jc w:val="left"/>
    </w:pPr>
    <w:rPr>
      <w:kern w:val="0"/>
      <w:sz w:val="24"/>
      <w:szCs w:val="21"/>
    </w:rPr>
  </w:style>
  <w:style w:type="paragraph" w:styleId="8">
    <w:name w:val="Title"/>
    <w:basedOn w:val="1"/>
    <w:next w:val="1"/>
    <w:qFormat/>
    <w:uiPriority w:val="0"/>
    <w:pPr>
      <w:spacing w:before="240" w:after="60"/>
      <w:jc w:val="center"/>
      <w:outlineLvl w:val="0"/>
    </w:pPr>
    <w:rPr>
      <w:rFonts w:ascii="Cambria" w:hAnsi="Cambria"/>
      <w:b/>
      <w:bCs/>
      <w:kern w:val="28"/>
    </w:rPr>
  </w:style>
  <w:style w:type="table" w:styleId="10">
    <w:name w:val="Table Grid"/>
    <w:basedOn w:val="9"/>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page number"/>
    <w:basedOn w:val="11"/>
    <w:qFormat/>
    <w:uiPriority w:val="0"/>
  </w:style>
  <w:style w:type="character" w:styleId="13">
    <w:name w:val="Hyperlink"/>
    <w:basedOn w:val="11"/>
    <w:qFormat/>
    <w:uiPriority w:val="0"/>
    <w:rPr>
      <w:color w:val="0000FF"/>
      <w:u w:val="single"/>
    </w:rPr>
  </w:style>
  <w:style w:type="paragraph" w:customStyle="1" w:styleId="14">
    <w:name w:val="正文_0"/>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5">
    <w:name w:val="Table Paragraph"/>
    <w:basedOn w:val="1"/>
    <w:qFormat/>
    <w:uiPriority w:val="0"/>
    <w:pPr>
      <w:autoSpaceDE w:val="0"/>
      <w:autoSpaceDN w:val="0"/>
      <w:jc w:val="left"/>
    </w:pPr>
    <w:rPr>
      <w:rFonts w:ascii="宋体" w:hAnsi="宋体" w:cs="宋体"/>
      <w:kern w:val="0"/>
      <w:sz w:val="22"/>
      <w:szCs w:val="22"/>
      <w:lang w:val="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1088</Words>
  <Characters>1101</Characters>
  <Lines>0</Lines>
  <Paragraphs>0</Paragraphs>
  <TotalTime>9</TotalTime>
  <ScaleCrop>false</ScaleCrop>
  <LinksUpToDate>false</LinksUpToDate>
  <CharactersWithSpaces>1102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2023-01-05T02:06:00Z</dcterms:created>
  <dc:creator>徐婷婷</dc:creator>
  <cp:lastModifiedBy>Administrator</cp:lastModifiedBy>
  <cp:lastPrinted>2024-09-26T05:23:00Z</cp:lastPrinted>
  <dcterms:modified xsi:type="dcterms:W3CDTF">2024-11-04T04:06:13Z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07B00522DCC5433BBF59EDB7E64C25CB_13</vt:lpwstr>
  </property>
</Properties>
</file>