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093" w:rsidRDefault="00790DD0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2</w:t>
      </w:r>
    </w:p>
    <w:p w:rsidR="00BB3093" w:rsidRDefault="00BB3093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BB3093" w:rsidRDefault="00BB3093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BB3093" w:rsidRDefault="00BB3093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:rsidR="00BB3093" w:rsidRDefault="00BB3093">
      <w:pPr>
        <w:jc w:val="center"/>
        <w:rPr>
          <w:rFonts w:ascii="Times New Roman" w:eastAsia="黑体" w:hAnsi="Times New Roman"/>
          <w:bCs/>
          <w:sz w:val="44"/>
        </w:rPr>
      </w:pPr>
    </w:p>
    <w:p w:rsidR="00BB3093" w:rsidRDefault="00BB3093">
      <w:pPr>
        <w:jc w:val="center"/>
        <w:rPr>
          <w:rFonts w:ascii="Times New Roman" w:eastAsia="黑体" w:hAnsi="Times New Roman"/>
          <w:bCs/>
          <w:sz w:val="44"/>
        </w:rPr>
      </w:pPr>
    </w:p>
    <w:p w:rsidR="00BB3093" w:rsidRDefault="00790DD0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</w:rPr>
      </w:pPr>
      <w:r>
        <w:rPr>
          <w:rFonts w:ascii="Times New Roman" w:eastAsia="方正小标宋简体" w:hAnsi="Times New Roman"/>
          <w:bCs/>
          <w:sz w:val="44"/>
        </w:rPr>
        <w:t>合肥市财政支出项目</w:t>
      </w:r>
      <w:r>
        <w:rPr>
          <w:rFonts w:ascii="Times New Roman" w:eastAsia="方正小标宋简体" w:hAnsi="Times New Roman" w:hint="eastAsia"/>
          <w:bCs/>
          <w:sz w:val="44"/>
        </w:rPr>
        <w:t>部门评价</w:t>
      </w:r>
      <w:r>
        <w:rPr>
          <w:rFonts w:ascii="Times New Roman" w:eastAsia="方正小标宋简体" w:hAnsi="Times New Roman"/>
          <w:bCs/>
          <w:sz w:val="44"/>
        </w:rPr>
        <w:t>报告</w:t>
      </w:r>
    </w:p>
    <w:p w:rsidR="00BB3093" w:rsidRDefault="00BB3093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:rsidR="00BB3093" w:rsidRDefault="00BB3093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:rsidR="00BB3093" w:rsidRDefault="00BB3093" w:rsidP="003110DF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BB3093" w:rsidRDefault="00790DD0" w:rsidP="003110DF">
      <w:pPr>
        <w:spacing w:beforeLines="50" w:before="156" w:afterLines="50" w:after="156"/>
        <w:ind w:leftChars="289" w:left="2207" w:hangingChars="500" w:hanging="160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 w:hint="eastAsia"/>
          <w:sz w:val="32"/>
          <w:u w:val="single"/>
        </w:rPr>
        <w:t>人代会经费</w:t>
      </w:r>
    </w:p>
    <w:p w:rsidR="00BB3093" w:rsidRDefault="00790DD0" w:rsidP="003110DF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 w:hint="eastAsia"/>
          <w:sz w:val="32"/>
          <w:u w:val="single"/>
        </w:rPr>
        <w:t>和平路街道办事处</w:t>
      </w:r>
    </w:p>
    <w:p w:rsidR="00BB3093" w:rsidRDefault="00790DD0" w:rsidP="003110DF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</w:p>
    <w:p w:rsidR="00BB3093" w:rsidRDefault="00790DD0" w:rsidP="003110DF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</w:p>
    <w:p w:rsidR="00BB3093" w:rsidRDefault="00BB3093" w:rsidP="003110DF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:rsidR="00BB3093" w:rsidRDefault="00BB3093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:rsidR="00BB3093" w:rsidRDefault="00790DD0">
      <w:pPr>
        <w:spacing w:line="600" w:lineRule="exact"/>
        <w:jc w:val="center"/>
        <w:rPr>
          <w:rFonts w:ascii="Times New Roman" w:eastAsia="方正小标宋简体" w:hAnsi="Times New Roman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>
        <w:rPr>
          <w:rFonts w:ascii="Times New Roman" w:eastAsia="楷体" w:hAnsi="Times New Roman" w:hint="eastAsia"/>
          <w:sz w:val="32"/>
        </w:rPr>
        <w:t>4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 w:hint="eastAsia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Times New Roman" w:eastAsia="方正小标宋简体" w:hAnsi="Times New Roman" w:hint="eastAsia"/>
          <w:bCs/>
          <w:sz w:val="44"/>
          <w:szCs w:val="24"/>
        </w:rPr>
        <w:lastRenderedPageBreak/>
        <w:t>2023</w:t>
      </w:r>
      <w:r>
        <w:rPr>
          <w:rFonts w:ascii="Times New Roman" w:eastAsia="方正小标宋简体" w:hAnsi="Times New Roman"/>
          <w:bCs/>
          <w:sz w:val="44"/>
          <w:szCs w:val="24"/>
        </w:rPr>
        <w:t>年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人代会经费</w:t>
      </w:r>
      <w:r>
        <w:rPr>
          <w:rFonts w:ascii="Times New Roman" w:eastAsia="方正小标宋简体" w:hAnsi="Times New Roman"/>
          <w:bCs/>
          <w:sz w:val="44"/>
          <w:szCs w:val="24"/>
        </w:rPr>
        <w:t>项目</w:t>
      </w:r>
      <w:r>
        <w:rPr>
          <w:rFonts w:ascii="Times New Roman" w:eastAsia="方正小标宋简体" w:hAnsi="Times New Roman" w:hint="eastAsia"/>
          <w:bCs/>
          <w:sz w:val="44"/>
          <w:szCs w:val="24"/>
        </w:rPr>
        <w:t>部门评价</w:t>
      </w:r>
      <w:r>
        <w:rPr>
          <w:rFonts w:ascii="Times New Roman" w:eastAsia="方正小标宋简体" w:hAnsi="Times New Roman"/>
          <w:bCs/>
          <w:sz w:val="44"/>
          <w:szCs w:val="24"/>
        </w:rPr>
        <w:t>报告</w:t>
      </w:r>
    </w:p>
    <w:p w:rsidR="00BB3093" w:rsidRDefault="00BB3093">
      <w:pPr>
        <w:spacing w:line="580" w:lineRule="exact"/>
        <w:jc w:val="center"/>
        <w:rPr>
          <w:rFonts w:ascii="Times New Roman" w:eastAsia="仿宋_GB2312" w:hAnsi="Times New Roman"/>
          <w:bCs/>
          <w:sz w:val="32"/>
          <w:szCs w:val="32"/>
        </w:rPr>
      </w:pPr>
    </w:p>
    <w:p w:rsidR="00BB3093" w:rsidRDefault="00790DD0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:rsidR="00BB3093" w:rsidRDefault="00790DD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:rsidR="00BB3093" w:rsidRDefault="00790DD0">
      <w:pPr>
        <w:widowControl/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1.</w:t>
      </w:r>
      <w:r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项目立项情况</w:t>
      </w:r>
    </w:p>
    <w:p w:rsidR="00BB3093" w:rsidRDefault="00790DD0">
      <w:pPr>
        <w:pStyle w:val="a8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按照《代表法》以及区人大常委会通知，每年召开一次全体代表大会，按时发放人代会经费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元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/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人，为代表执行职务提供保障，推动街道人大代表履职工作走深走实。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年资金总量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2.1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万元，项目类型为专项经费。实施周期：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2.</w:t>
      </w:r>
      <w:r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项目执行情况</w:t>
      </w:r>
    </w:p>
    <w:p w:rsidR="00BB3093" w:rsidRDefault="00790DD0">
      <w:pPr>
        <w:spacing w:line="560" w:lineRule="exact"/>
        <w:ind w:firstLineChars="202" w:firstLine="646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瑶海区第五届人民代表大会第二次会议于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日开幕，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26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日闭幕，会期三天，会议议程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大项。会后，全程参与会议的代表会务费已全部发放到位。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项目进展及任务完成情况较好，预算执行率达到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。</w:t>
      </w:r>
    </w:p>
    <w:p w:rsidR="00BB3093" w:rsidRDefault="00790DD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本年度申请财政资金用于发放区人代会经费，为代表执行职务提供保障，推动街道人大代表履职工作，保证人代会正常顺利进行。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总体目标完成情况</w:t>
      </w:r>
    </w:p>
    <w:p w:rsidR="00BB3093" w:rsidRDefault="00790DD0">
      <w:pPr>
        <w:spacing w:line="560" w:lineRule="exact"/>
        <w:ind w:firstLineChars="202" w:firstLine="646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年，和平路街道共有人大代表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名，应参会代表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名，实际参会代表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17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名，另外还有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名列席代表，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名工作人员参加会议，共计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人，按照标准应发放会务会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21000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元。街道严格按照要求，在资金拨付和发放方面，严格审批程序，确保了手续完备。经费能按时、按进度支付，全年目标已完成。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:rsidR="00BB3093" w:rsidRDefault="00790DD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:rsidR="00BB3093" w:rsidRDefault="00790DD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年度，</w:t>
      </w:r>
      <w:r>
        <w:rPr>
          <w:rFonts w:ascii="Times New Roman" w:eastAsia="仿宋_GB2312" w:hAnsi="Times New Roman" w:hint="eastAsia"/>
          <w:sz w:val="32"/>
          <w:szCs w:val="32"/>
        </w:rPr>
        <w:t>人代会经费</w:t>
      </w:r>
      <w:r>
        <w:rPr>
          <w:rFonts w:ascii="Times New Roman" w:eastAsia="仿宋_GB2312" w:hAnsi="Times New Roman"/>
          <w:sz w:val="32"/>
          <w:szCs w:val="32"/>
        </w:rPr>
        <w:t>项目通过申请财政资金</w:t>
      </w:r>
      <w:r>
        <w:rPr>
          <w:rFonts w:ascii="Times New Roman" w:eastAsia="仿宋_GB2312" w:hAnsi="Times New Roman" w:hint="eastAsia"/>
          <w:sz w:val="32"/>
          <w:szCs w:val="32"/>
        </w:rPr>
        <w:t>2.1</w:t>
      </w:r>
      <w:r>
        <w:rPr>
          <w:rFonts w:ascii="Times New Roman" w:eastAsia="仿宋_GB2312" w:hAnsi="Times New Roman"/>
          <w:sz w:val="32"/>
          <w:szCs w:val="32"/>
        </w:rPr>
        <w:t>万元，</w:t>
      </w:r>
      <w:r>
        <w:rPr>
          <w:rFonts w:ascii="Times New Roman" w:eastAsia="仿宋_GB2312" w:hAnsi="Times New Roman" w:hint="eastAsia"/>
          <w:sz w:val="32"/>
          <w:szCs w:val="32"/>
        </w:rPr>
        <w:t>人大代表们积极履行职责，为人民代言，保障了人民的基本权利，促进了社会公平正义。</w:t>
      </w:r>
    </w:p>
    <w:p w:rsidR="00BB3093" w:rsidRDefault="00790DD0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人代会经费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sz w:val="32"/>
          <w:szCs w:val="32"/>
        </w:rPr>
        <w:t>人代会经费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:rsidR="00BB3093" w:rsidRDefault="00790DD0">
      <w:pPr>
        <w:spacing w:line="592" w:lineRule="exact"/>
        <w:ind w:firstLineChars="200" w:firstLine="643"/>
        <w:rPr>
          <w:rFonts w:ascii="Times New Roman" w:eastAsia="楷体_GB2312" w:hAnsi="Times New Roman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>
        <w:rPr>
          <w:rFonts w:ascii="Times New Roman" w:eastAsia="楷体_GB2312" w:hAnsi="Times New Roman" w:hint="eastAsia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:rsidR="00BB3093" w:rsidRDefault="00790DD0">
      <w:pPr>
        <w:spacing w:line="592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，人代会经费项目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全年预算安排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2.1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万元，全年执行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2.1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BB3093" w:rsidRDefault="00790DD0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数量指标（满分</w:t>
      </w:r>
      <w:r>
        <w:rPr>
          <w:rFonts w:ascii="Times New Roman" w:eastAsia="仿宋_GB2312" w:hAnsi="Times New Roman" w:hint="eastAsia"/>
          <w:sz w:val="32"/>
          <w:szCs w:val="32"/>
        </w:rPr>
        <w:t>13</w:t>
      </w:r>
      <w:r>
        <w:rPr>
          <w:rFonts w:ascii="Times New Roman" w:eastAsia="仿宋_GB2312" w:hAnsi="Times New Roman"/>
          <w:sz w:val="32"/>
          <w:szCs w:val="32"/>
        </w:rPr>
        <w:t>分，</w:t>
      </w:r>
      <w:r>
        <w:rPr>
          <w:rFonts w:ascii="Times New Roman" w:eastAsia="仿宋_GB2312" w:hAnsi="Times New Roman"/>
          <w:color w:val="000000"/>
          <w:sz w:val="32"/>
          <w:szCs w:val="32"/>
        </w:rPr>
        <w:t>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人代会参会代表及工作人员共计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人，人代会会议次数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实际完成率为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时效指标（满分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13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right="-283"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lastRenderedPageBreak/>
        <w:t>年度设定的时效指标为经费支出时效性；实际完成情况为</w:t>
      </w:r>
      <w:r>
        <w:rPr>
          <w:rFonts w:ascii="Times New Roman" w:eastAsia="仿宋_GB2312" w:hint="eastAsia"/>
          <w:color w:val="000000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月底前已完成，得分</w:t>
      </w:r>
      <w:r>
        <w:rPr>
          <w:rFonts w:ascii="Times New Roman" w:eastAsia="仿宋_GB2312" w:hint="eastAsia"/>
          <w:color w:val="000000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质量指标（满分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ascii="仿宋" w:eastAsia="仿宋" w:hAnsi="仿宋" w:cs="仿宋" w:hint="eastAsia"/>
          <w:b/>
          <w:bCs/>
          <w:sz w:val="32"/>
          <w:szCs w:val="32"/>
          <w:shd w:val="clear" w:color="auto" w:fill="FFFFFF"/>
        </w:rPr>
        <w:t>12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分。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成本指标（满分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12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/>
          <w:sz w:val="32"/>
          <w:szCs w:val="32"/>
        </w:rPr>
        <w:tab/>
      </w:r>
    </w:p>
    <w:p w:rsidR="00BB3093" w:rsidRDefault="00790DD0">
      <w:pPr>
        <w:spacing w:line="600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int="eastAsia"/>
          <w:color w:val="000000"/>
          <w:sz w:val="32"/>
          <w:szCs w:val="32"/>
        </w:rPr>
        <w:t>年度设定的成本指标为项目总成本控制在预算内；实际完成情况为项目成本等于预算数，得分</w:t>
      </w:r>
      <w:r>
        <w:rPr>
          <w:rFonts w:ascii="Times New Roman" w:eastAsia="仿宋_GB2312" w:hint="eastAsia"/>
          <w:color w:val="000000"/>
          <w:sz w:val="32"/>
          <w:szCs w:val="32"/>
        </w:rPr>
        <w:t>12</w:t>
      </w:r>
      <w:r>
        <w:rPr>
          <w:rFonts w:ascii="Times New Roman" w:eastAsia="仿宋_GB2312" w:hint="eastAsia"/>
          <w:color w:val="000000"/>
          <w:sz w:val="32"/>
          <w:szCs w:val="32"/>
        </w:rPr>
        <w:t>分。</w:t>
      </w:r>
    </w:p>
    <w:p w:rsidR="00BB3093" w:rsidRDefault="00790DD0">
      <w:pPr>
        <w:widowControl/>
        <w:spacing w:line="600" w:lineRule="exact"/>
        <w:ind w:right="-283"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经济效益指标（满分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：本指标不适用此项目。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社会效益指标（满分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：提升人大代表履职水平。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生态效益指标（满分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 xml:space="preserve"> 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：本指标不适用此项目。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可持续影响指标（满分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：促进人大代表尽职尽责，提升人民幸福感。</w:t>
      </w:r>
    </w:p>
    <w:p w:rsidR="00BB3093" w:rsidRDefault="00790DD0">
      <w:pPr>
        <w:spacing w:line="600" w:lineRule="exact"/>
        <w:ind w:right="-283"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:rsidR="00BB3093" w:rsidRDefault="00790DD0">
      <w:pPr>
        <w:spacing w:line="600" w:lineRule="exact"/>
        <w:ind w:firstLineChars="200" w:firstLine="640"/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.</w:t>
      </w:r>
      <w:r>
        <w:rPr>
          <w:rFonts w:ascii="Times New Roman" w:eastAsia="仿宋_GB2312" w:hint="eastAsia"/>
          <w:color w:val="000000"/>
          <w:sz w:val="32"/>
          <w:szCs w:val="32"/>
        </w:rPr>
        <w:t>服务对象满意度指标</w:t>
      </w:r>
      <w:r>
        <w:rPr>
          <w:rFonts w:ascii="Times New Roman" w:eastAsia="仿宋_GB2312"/>
          <w:color w:val="000000"/>
          <w:sz w:val="32"/>
          <w:szCs w:val="32"/>
        </w:rPr>
        <w:t>（</w:t>
      </w:r>
      <w:r>
        <w:rPr>
          <w:rFonts w:ascii="Times New Roman" w:eastAsia="仿宋_GB2312"/>
          <w:sz w:val="32"/>
          <w:szCs w:val="32"/>
        </w:rPr>
        <w:t>满分</w:t>
      </w:r>
      <w:r>
        <w:rPr>
          <w:rFonts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分，实得</w:t>
      </w:r>
      <w:r>
        <w:rPr>
          <w:rFonts w:ascii="Times New Roman" w:eastAsia="仿宋_GB2312" w:hint="eastAsia"/>
          <w:sz w:val="32"/>
          <w:szCs w:val="32"/>
        </w:rPr>
        <w:t>10</w:t>
      </w:r>
      <w:r>
        <w:rPr>
          <w:rFonts w:ascii="Times New Roman" w:eastAsia="仿宋_GB2312"/>
          <w:sz w:val="32"/>
          <w:szCs w:val="32"/>
        </w:rPr>
        <w:t>分）</w:t>
      </w:r>
      <w:r>
        <w:rPr>
          <w:rFonts w:ascii="Times New Roman" w:eastAsia="仿宋_GB2312" w:hint="eastAsia"/>
          <w:color w:val="000000"/>
          <w:sz w:val="32"/>
          <w:szCs w:val="32"/>
        </w:rPr>
        <w:t>：服务对象满意度≥</w:t>
      </w:r>
      <w:r>
        <w:rPr>
          <w:rFonts w:ascii="Times New Roman" w:eastAsia="仿宋_GB2312" w:hint="eastAsia"/>
          <w:color w:val="000000"/>
          <w:sz w:val="32"/>
          <w:szCs w:val="32"/>
        </w:rPr>
        <w:t>90%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发现，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2023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人代会经费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项目实施虽取得了一定的成效，但还存在一些问题和不足，主要表现在：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没有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lastRenderedPageBreak/>
        <w:t>明确、细化的会议费管理办法，会议费支出的弹性较大，存在概念不清晰、口径和标准不够规范等问题。</w:t>
      </w:r>
    </w:p>
    <w:p w:rsidR="00BB3093" w:rsidRDefault="00790DD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:rsidR="00BB3093" w:rsidRDefault="00790DD0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为进一步提高专项资金使用效益，针对存在的问题，提出如下建议：</w:t>
      </w:r>
    </w:p>
    <w:p w:rsidR="00BB3093" w:rsidRDefault="00790DD0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color w:val="000000"/>
          <w:sz w:val="32"/>
          <w:szCs w:val="32"/>
        </w:rPr>
        <w:t>一要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完善会议费发放的各项规章制度，明确规范会议费支出的责任界限；</w:t>
      </w:r>
    </w:p>
    <w:p w:rsidR="00BB3093" w:rsidRDefault="00790DD0">
      <w:pPr>
        <w:spacing w:line="600" w:lineRule="exact"/>
        <w:ind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color w:val="000000"/>
          <w:sz w:val="32"/>
          <w:szCs w:val="32"/>
        </w:rPr>
        <w:t>二要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对会议费报销从严管理，报销时需提供会议通知、签到表、参会照片等，确保精准发放代表费。</w:t>
      </w:r>
    </w:p>
    <w:p w:rsidR="00BB3093" w:rsidRDefault="00790DD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为进一步发挥代表作用，提升履职实效，瑶海区人大常委会根据《代表法》的相关规定，建立了人代会经费制度，并于每年按时发放人代会经费。街道在项目资金发放中，严格按照财务制度，专项管理、拨付规范、发放及时。</w:t>
      </w:r>
    </w:p>
    <w:p w:rsidR="00BB3093" w:rsidRDefault="00790DD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从一体化系统导出</w:t>
      </w:r>
      <w:r>
        <w:rPr>
          <w:rFonts w:ascii="Times New Roman" w:eastAsia="仿宋_GB2312" w:hAnsi="Times New Roman"/>
          <w:color w:val="000000"/>
          <w:sz w:val="32"/>
          <w:szCs w:val="32"/>
        </w:rPr>
        <w:t>）；</w:t>
      </w:r>
    </w:p>
    <w:p w:rsidR="00BB3093" w:rsidRDefault="00790DD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与报告相关的其他附件。</w:t>
      </w:r>
    </w:p>
    <w:sectPr w:rsidR="00BB3093" w:rsidSect="00BB3093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0B" w:rsidRDefault="00FB180B" w:rsidP="00BB3093">
      <w:r>
        <w:separator/>
      </w:r>
    </w:p>
  </w:endnote>
  <w:endnote w:type="continuationSeparator" w:id="0">
    <w:p w:rsidR="00FB180B" w:rsidRDefault="00FB180B" w:rsidP="00BB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93" w:rsidRDefault="00BB3093">
    <w:pPr>
      <w:pStyle w:val="a6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90DD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790DD0">
      <w:rPr>
        <w:rFonts w:ascii="宋体" w:hAnsi="宋体"/>
        <w:sz w:val="28"/>
        <w:szCs w:val="28"/>
        <w:lang w:val="zh-CN"/>
      </w:rPr>
      <w:t>-</w:t>
    </w:r>
    <w:r w:rsidR="00790DD0"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BB3093" w:rsidRDefault="00BB30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093" w:rsidRDefault="00BB3093">
    <w:pPr>
      <w:pStyle w:val="a6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790DD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110DF" w:rsidRPr="003110DF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:rsidR="00BB3093" w:rsidRDefault="00BB30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0B" w:rsidRDefault="00FB180B" w:rsidP="00BB3093">
      <w:r>
        <w:separator/>
      </w:r>
    </w:p>
  </w:footnote>
  <w:footnote w:type="continuationSeparator" w:id="0">
    <w:p w:rsidR="00FB180B" w:rsidRDefault="00FB180B" w:rsidP="00BB3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VjNjQxMzk1NDIyNGFiZTY2Mjk3MmMyOWYwNDk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6668A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10DF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4B9C"/>
    <w:rsid w:val="003856EB"/>
    <w:rsid w:val="003865A4"/>
    <w:rsid w:val="00387B35"/>
    <w:rsid w:val="003901E3"/>
    <w:rsid w:val="00392656"/>
    <w:rsid w:val="003963FE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0DD0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11B4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3093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B180B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147C7"/>
    <w:rsid w:val="013F4189"/>
    <w:rsid w:val="018F77AD"/>
    <w:rsid w:val="01BD35AB"/>
    <w:rsid w:val="03483348"/>
    <w:rsid w:val="049525BD"/>
    <w:rsid w:val="054F6C10"/>
    <w:rsid w:val="05B44CC5"/>
    <w:rsid w:val="07B70A9C"/>
    <w:rsid w:val="08607386"/>
    <w:rsid w:val="08D03039"/>
    <w:rsid w:val="0935611C"/>
    <w:rsid w:val="0D0B5B12"/>
    <w:rsid w:val="0E540297"/>
    <w:rsid w:val="0EA13951"/>
    <w:rsid w:val="0FBF0E36"/>
    <w:rsid w:val="103709CC"/>
    <w:rsid w:val="10D95F27"/>
    <w:rsid w:val="10F90377"/>
    <w:rsid w:val="12C80001"/>
    <w:rsid w:val="156D0CB6"/>
    <w:rsid w:val="1580063C"/>
    <w:rsid w:val="158741A4"/>
    <w:rsid w:val="15CA4090"/>
    <w:rsid w:val="16F716AA"/>
    <w:rsid w:val="180A2E6A"/>
    <w:rsid w:val="18F02060"/>
    <w:rsid w:val="19611C8D"/>
    <w:rsid w:val="19E94800"/>
    <w:rsid w:val="1AC76D49"/>
    <w:rsid w:val="1BD792BA"/>
    <w:rsid w:val="1BD96DDB"/>
    <w:rsid w:val="1C177904"/>
    <w:rsid w:val="1CAA0778"/>
    <w:rsid w:val="1DA90A2F"/>
    <w:rsid w:val="1DED4DC0"/>
    <w:rsid w:val="1E2D340E"/>
    <w:rsid w:val="1EAA4A5F"/>
    <w:rsid w:val="1F8654CC"/>
    <w:rsid w:val="20A774A8"/>
    <w:rsid w:val="21F20F37"/>
    <w:rsid w:val="220628F4"/>
    <w:rsid w:val="22146DBF"/>
    <w:rsid w:val="22B61C24"/>
    <w:rsid w:val="22E04EF3"/>
    <w:rsid w:val="23705E06"/>
    <w:rsid w:val="253B4663"/>
    <w:rsid w:val="25551BC9"/>
    <w:rsid w:val="258E0C37"/>
    <w:rsid w:val="26123616"/>
    <w:rsid w:val="278C564A"/>
    <w:rsid w:val="27BD5803"/>
    <w:rsid w:val="27D007CD"/>
    <w:rsid w:val="27FA6A3D"/>
    <w:rsid w:val="2CC63D1A"/>
    <w:rsid w:val="2CF9108B"/>
    <w:rsid w:val="2D517119"/>
    <w:rsid w:val="2EBD433B"/>
    <w:rsid w:val="2ED7364E"/>
    <w:rsid w:val="2F1B4A9E"/>
    <w:rsid w:val="2FC40521"/>
    <w:rsid w:val="2FD14541"/>
    <w:rsid w:val="2FFC4CEE"/>
    <w:rsid w:val="30173E36"/>
    <w:rsid w:val="318D4498"/>
    <w:rsid w:val="368E4F3A"/>
    <w:rsid w:val="37FC2378"/>
    <w:rsid w:val="392C4597"/>
    <w:rsid w:val="39E906DA"/>
    <w:rsid w:val="39EC3A8B"/>
    <w:rsid w:val="3ABB3E24"/>
    <w:rsid w:val="3B337E5E"/>
    <w:rsid w:val="3C487939"/>
    <w:rsid w:val="3C935E48"/>
    <w:rsid w:val="3CFE57A8"/>
    <w:rsid w:val="3D17003D"/>
    <w:rsid w:val="3E2C6DE7"/>
    <w:rsid w:val="3E3143FD"/>
    <w:rsid w:val="3EB75BFF"/>
    <w:rsid w:val="403501D5"/>
    <w:rsid w:val="407357BD"/>
    <w:rsid w:val="41FF10FA"/>
    <w:rsid w:val="42394D6C"/>
    <w:rsid w:val="42B23D5F"/>
    <w:rsid w:val="44C06BEE"/>
    <w:rsid w:val="451505D5"/>
    <w:rsid w:val="46CE3136"/>
    <w:rsid w:val="472D7E58"/>
    <w:rsid w:val="48055B2C"/>
    <w:rsid w:val="4A7B35D0"/>
    <w:rsid w:val="4A9E2E1A"/>
    <w:rsid w:val="4AF173EE"/>
    <w:rsid w:val="4B616322"/>
    <w:rsid w:val="4B663938"/>
    <w:rsid w:val="4BFC24EE"/>
    <w:rsid w:val="4CFF4044"/>
    <w:rsid w:val="4D1149D9"/>
    <w:rsid w:val="4EBB3F9B"/>
    <w:rsid w:val="4ECF7A46"/>
    <w:rsid w:val="4F7800DE"/>
    <w:rsid w:val="50720FD1"/>
    <w:rsid w:val="50AF138D"/>
    <w:rsid w:val="51404C2B"/>
    <w:rsid w:val="526D1A50"/>
    <w:rsid w:val="547F5A6B"/>
    <w:rsid w:val="54AB3C68"/>
    <w:rsid w:val="57872442"/>
    <w:rsid w:val="57F14ED1"/>
    <w:rsid w:val="583C2603"/>
    <w:rsid w:val="58403763"/>
    <w:rsid w:val="58690F0C"/>
    <w:rsid w:val="5ACF2AB4"/>
    <w:rsid w:val="5B04316E"/>
    <w:rsid w:val="5B2737C9"/>
    <w:rsid w:val="5C736320"/>
    <w:rsid w:val="5D0377CF"/>
    <w:rsid w:val="5D1C479E"/>
    <w:rsid w:val="5D78615F"/>
    <w:rsid w:val="5E8F794D"/>
    <w:rsid w:val="5F013C4C"/>
    <w:rsid w:val="5F772160"/>
    <w:rsid w:val="5F9C8719"/>
    <w:rsid w:val="5FF43F05"/>
    <w:rsid w:val="62DF1F28"/>
    <w:rsid w:val="630F26B0"/>
    <w:rsid w:val="63ED479F"/>
    <w:rsid w:val="64266808"/>
    <w:rsid w:val="643A375C"/>
    <w:rsid w:val="645111D2"/>
    <w:rsid w:val="64E738E4"/>
    <w:rsid w:val="659A2793"/>
    <w:rsid w:val="65C77271"/>
    <w:rsid w:val="6635242D"/>
    <w:rsid w:val="67874F0A"/>
    <w:rsid w:val="685C0145"/>
    <w:rsid w:val="6B9B0F84"/>
    <w:rsid w:val="6D0D5EB2"/>
    <w:rsid w:val="6DF8D820"/>
    <w:rsid w:val="6F5558EE"/>
    <w:rsid w:val="6FED328C"/>
    <w:rsid w:val="71333A0D"/>
    <w:rsid w:val="71373859"/>
    <w:rsid w:val="732453BC"/>
    <w:rsid w:val="743C0E2B"/>
    <w:rsid w:val="76452218"/>
    <w:rsid w:val="779BD1C3"/>
    <w:rsid w:val="784A1D68"/>
    <w:rsid w:val="78AC657F"/>
    <w:rsid w:val="7B407452"/>
    <w:rsid w:val="7BBCDE22"/>
    <w:rsid w:val="7C653614"/>
    <w:rsid w:val="7C907F65"/>
    <w:rsid w:val="7DD50326"/>
    <w:rsid w:val="7F7D9BD7"/>
    <w:rsid w:val="7FFE9D0A"/>
    <w:rsid w:val="7FFFD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9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B3093"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rsid w:val="00BB30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BB3093"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Date"/>
    <w:basedOn w:val="a"/>
    <w:next w:val="a"/>
    <w:link w:val="Char0"/>
    <w:qFormat/>
    <w:rsid w:val="00BB3093"/>
    <w:pPr>
      <w:ind w:leftChars="2500" w:left="100"/>
    </w:pPr>
    <w:rPr>
      <w:rFonts w:ascii="Times New Roman" w:hAnsi="Times New Roman"/>
      <w:szCs w:val="24"/>
    </w:rPr>
  </w:style>
  <w:style w:type="paragraph" w:styleId="a5">
    <w:name w:val="Balloon Text"/>
    <w:basedOn w:val="a"/>
    <w:link w:val="Char1"/>
    <w:uiPriority w:val="99"/>
    <w:unhideWhenUsed/>
    <w:qFormat/>
    <w:rsid w:val="00BB3093"/>
    <w:rPr>
      <w:rFonts w:ascii="Times New Roman" w:hAnsi="Times New Roman"/>
      <w:sz w:val="18"/>
      <w:szCs w:val="18"/>
      <w:lang w:val="zh-CN"/>
    </w:rPr>
  </w:style>
  <w:style w:type="paragraph" w:styleId="a6">
    <w:name w:val="footer"/>
    <w:basedOn w:val="a"/>
    <w:link w:val="Char2"/>
    <w:uiPriority w:val="99"/>
    <w:qFormat/>
    <w:rsid w:val="00BB309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qFormat/>
    <w:rsid w:val="00BB3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rsid w:val="00BB3093"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B30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sid w:val="00BB3093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  <w:rsid w:val="00BB3093"/>
  </w:style>
  <w:style w:type="character" w:styleId="ab">
    <w:name w:val="Hyperlink"/>
    <w:qFormat/>
    <w:rsid w:val="00BB3093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BB3093"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0"/>
    <w:link w:val="a6"/>
    <w:uiPriority w:val="99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3"/>
    <w:qFormat/>
    <w:rsid w:val="00BB3093"/>
    <w:rPr>
      <w:sz w:val="28"/>
    </w:rPr>
  </w:style>
  <w:style w:type="character" w:customStyle="1" w:styleId="CharChar0">
    <w:name w:val="正文啊 Char Char"/>
    <w:link w:val="ac"/>
    <w:qFormat/>
    <w:rsid w:val="00BB3093"/>
    <w:rPr>
      <w:rFonts w:ascii="仿宋_GB2312" w:eastAsia="仿宋_GB2312" w:hAnsi="宋体"/>
      <w:bCs/>
      <w:sz w:val="30"/>
      <w:szCs w:val="30"/>
    </w:rPr>
  </w:style>
  <w:style w:type="paragraph" w:customStyle="1" w:styleId="ac">
    <w:name w:val="正文啊"/>
    <w:basedOn w:val="a"/>
    <w:link w:val="CharChar0"/>
    <w:qFormat/>
    <w:rsid w:val="00BB3093"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rsid w:val="00BB3093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0"/>
    <w:link w:val="a5"/>
    <w:uiPriority w:val="99"/>
    <w:qFormat/>
    <w:rsid w:val="00BB3093"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0"/>
    <w:link w:val="a4"/>
    <w:qFormat/>
    <w:rsid w:val="00BB3093"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rsid w:val="00BB3093"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9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B3093"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rsid w:val="00BB30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rsid w:val="00BB3093"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4">
    <w:name w:val="Date"/>
    <w:basedOn w:val="a"/>
    <w:next w:val="a"/>
    <w:link w:val="Char0"/>
    <w:qFormat/>
    <w:rsid w:val="00BB3093"/>
    <w:pPr>
      <w:ind w:leftChars="2500" w:left="100"/>
    </w:pPr>
    <w:rPr>
      <w:rFonts w:ascii="Times New Roman" w:hAnsi="Times New Roman"/>
      <w:szCs w:val="24"/>
    </w:rPr>
  </w:style>
  <w:style w:type="paragraph" w:styleId="a5">
    <w:name w:val="Balloon Text"/>
    <w:basedOn w:val="a"/>
    <w:link w:val="Char1"/>
    <w:uiPriority w:val="99"/>
    <w:unhideWhenUsed/>
    <w:qFormat/>
    <w:rsid w:val="00BB3093"/>
    <w:rPr>
      <w:rFonts w:ascii="Times New Roman" w:hAnsi="Times New Roman"/>
      <w:sz w:val="18"/>
      <w:szCs w:val="18"/>
      <w:lang w:val="zh-CN"/>
    </w:rPr>
  </w:style>
  <w:style w:type="paragraph" w:styleId="a6">
    <w:name w:val="footer"/>
    <w:basedOn w:val="a"/>
    <w:link w:val="Char2"/>
    <w:uiPriority w:val="99"/>
    <w:qFormat/>
    <w:rsid w:val="00BB309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qFormat/>
    <w:rsid w:val="00BB3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a"/>
    <w:next w:val="a"/>
    <w:qFormat/>
    <w:rsid w:val="00BB3093"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B309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9">
    <w:name w:val="Table Grid"/>
    <w:basedOn w:val="a1"/>
    <w:uiPriority w:val="59"/>
    <w:qFormat/>
    <w:rsid w:val="00BB3093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  <w:rsid w:val="00BB3093"/>
  </w:style>
  <w:style w:type="character" w:styleId="ab">
    <w:name w:val="Hyperlink"/>
    <w:qFormat/>
    <w:rsid w:val="00BB3093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BB3093"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Char2">
    <w:name w:val="页脚 Char"/>
    <w:basedOn w:val="a0"/>
    <w:link w:val="a6"/>
    <w:uiPriority w:val="99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sid w:val="00BB309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缩进 Char"/>
    <w:link w:val="a3"/>
    <w:qFormat/>
    <w:rsid w:val="00BB3093"/>
    <w:rPr>
      <w:sz w:val="28"/>
    </w:rPr>
  </w:style>
  <w:style w:type="character" w:customStyle="1" w:styleId="CharChar0">
    <w:name w:val="正文啊 Char Char"/>
    <w:link w:val="ac"/>
    <w:qFormat/>
    <w:rsid w:val="00BB3093"/>
    <w:rPr>
      <w:rFonts w:ascii="仿宋_GB2312" w:eastAsia="仿宋_GB2312" w:hAnsi="宋体"/>
      <w:bCs/>
      <w:sz w:val="30"/>
      <w:szCs w:val="30"/>
    </w:rPr>
  </w:style>
  <w:style w:type="paragraph" w:customStyle="1" w:styleId="ac">
    <w:name w:val="正文啊"/>
    <w:basedOn w:val="a"/>
    <w:link w:val="CharChar0"/>
    <w:qFormat/>
    <w:rsid w:val="00BB3093"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4">
    <w:name w:val="Char"/>
    <w:basedOn w:val="a"/>
    <w:next w:val="a"/>
    <w:qFormat/>
    <w:rsid w:val="00BB3093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Char1">
    <w:name w:val="批注框文本 Char"/>
    <w:basedOn w:val="a0"/>
    <w:link w:val="a5"/>
    <w:uiPriority w:val="99"/>
    <w:qFormat/>
    <w:rsid w:val="00BB3093"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0">
    <w:name w:val="日期 Char"/>
    <w:basedOn w:val="a0"/>
    <w:link w:val="a4"/>
    <w:qFormat/>
    <w:rsid w:val="00BB3093"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rsid w:val="00BB3093"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263</Words>
  <Characters>1502</Characters>
  <Application>Microsoft Office Word</Application>
  <DocSecurity>0</DocSecurity>
  <Lines>12</Lines>
  <Paragraphs>3</Paragraphs>
  <ScaleCrop>false</ScaleCrop>
  <Company>微软中国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微软用户</cp:lastModifiedBy>
  <cp:revision>1</cp:revision>
  <cp:lastPrinted>2022-12-06T16:18:00Z</cp:lastPrinted>
  <dcterms:created xsi:type="dcterms:W3CDTF">2020-12-26T02:41:00Z</dcterms:created>
  <dcterms:modified xsi:type="dcterms:W3CDTF">2024-05-28T09:20:00Z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CF286A4F67EE4265875C20D7BAD4C202_13</vt:lpwstr>
  </property>
</Properties>
</file>