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FC0EE">
      <w:pPr>
        <w:spacing w:line="288" w:lineRule="auto"/>
        <w:rPr>
          <w:rFonts w:ascii="Arial"/>
          <w:sz w:val="21"/>
        </w:rPr>
      </w:pPr>
      <w:bookmarkStart w:id="0" w:name="_GoBack"/>
      <w:bookmarkEnd w:id="0"/>
    </w:p>
    <w:p w14:paraId="3214E2A7">
      <w:pPr>
        <w:spacing w:line="288" w:lineRule="auto"/>
        <w:rPr>
          <w:rFonts w:ascii="Arial"/>
          <w:sz w:val="21"/>
        </w:rPr>
      </w:pPr>
    </w:p>
    <w:p w14:paraId="4EE52DF6">
      <w:pPr>
        <w:spacing w:line="288" w:lineRule="auto"/>
        <w:rPr>
          <w:rFonts w:ascii="Arial"/>
          <w:sz w:val="21"/>
        </w:rPr>
      </w:pPr>
    </w:p>
    <w:p w14:paraId="4AC14FB6">
      <w:pPr>
        <w:spacing w:line="289" w:lineRule="auto"/>
        <w:rPr>
          <w:rFonts w:ascii="Arial"/>
          <w:sz w:val="21"/>
        </w:rPr>
      </w:pPr>
    </w:p>
    <w:p w14:paraId="0A548472">
      <w:pPr>
        <w:spacing w:before="589" w:line="219" w:lineRule="auto"/>
        <w:jc w:val="right"/>
        <w:outlineLvl w:val="0"/>
        <w:rPr>
          <w:rFonts w:ascii="宋体" w:hAnsi="宋体" w:eastAsia="宋体" w:cs="宋体"/>
          <w:sz w:val="181"/>
          <w:szCs w:val="181"/>
        </w:rPr>
      </w:pPr>
      <w:r>
        <w:rPr>
          <w:rFonts w:ascii="宋体" w:hAnsi="宋体" w:eastAsia="宋体" w:cs="宋体"/>
          <w:b/>
          <w:bCs/>
          <w:color w:val="FE1E2D"/>
          <w:spacing w:val="-56"/>
          <w:w w:val="35"/>
          <w:sz w:val="181"/>
          <w:szCs w:val="181"/>
        </w:rPr>
        <w:t>合肥市瑶海区方庙街道办事处文件</w:t>
      </w:r>
    </w:p>
    <w:p w14:paraId="7D66E7F9">
      <w:pPr>
        <w:spacing w:line="351" w:lineRule="auto"/>
        <w:rPr>
          <w:rFonts w:ascii="Arial"/>
          <w:sz w:val="21"/>
        </w:rPr>
      </w:pPr>
    </w:p>
    <w:p w14:paraId="5B616621">
      <w:pPr>
        <w:spacing w:line="351" w:lineRule="auto"/>
        <w:rPr>
          <w:rFonts w:ascii="Arial"/>
          <w:sz w:val="21"/>
        </w:rPr>
      </w:pPr>
    </w:p>
    <w:p w14:paraId="7748F638">
      <w:pPr>
        <w:spacing w:before="101" w:line="224" w:lineRule="auto"/>
        <w:ind w:left="34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方办〔2025〕1号</w:t>
      </w:r>
    </w:p>
    <w:p w14:paraId="4C56CC93">
      <w:pPr>
        <w:spacing w:before="21" w:line="60" w:lineRule="exact"/>
      </w:pPr>
      <w:r>
        <w:rPr>
          <w:position w:val="-1"/>
        </w:rPr>
        <w:drawing>
          <wp:inline distT="0" distB="0" distL="0" distR="0">
            <wp:extent cx="58794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0068" cy="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CD289">
      <w:pPr>
        <w:spacing w:line="467" w:lineRule="auto"/>
        <w:rPr>
          <w:rFonts w:ascii="Arial"/>
          <w:sz w:val="21"/>
        </w:rPr>
      </w:pPr>
    </w:p>
    <w:p w14:paraId="095C9D80">
      <w:pPr>
        <w:spacing w:before="162" w:line="221" w:lineRule="auto"/>
        <w:ind w:left="2985" w:right="1227" w:hanging="156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50"/>
          <w:w w:val="97"/>
          <w:sz w:val="50"/>
          <w:szCs w:val="50"/>
        </w:rPr>
        <w:t>关于印发《方庙街道冰雪灾害天气</w:t>
      </w:r>
      <w:r>
        <w:rPr>
          <w:rFonts w:ascii="宋体" w:hAnsi="宋体" w:eastAsia="宋体" w:cs="宋体"/>
          <w:spacing w:val="11"/>
          <w:sz w:val="50"/>
          <w:szCs w:val="50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应急预案》的通知</w:t>
      </w:r>
    </w:p>
    <w:p w14:paraId="2646EF65">
      <w:pPr>
        <w:spacing w:line="303" w:lineRule="auto"/>
        <w:rPr>
          <w:rFonts w:ascii="Arial"/>
          <w:sz w:val="21"/>
        </w:rPr>
      </w:pPr>
    </w:p>
    <w:p w14:paraId="5A73A1CC">
      <w:pPr>
        <w:spacing w:line="303" w:lineRule="auto"/>
        <w:rPr>
          <w:rFonts w:ascii="Arial"/>
          <w:sz w:val="21"/>
        </w:rPr>
      </w:pPr>
    </w:p>
    <w:p w14:paraId="203BA39A">
      <w:pPr>
        <w:spacing w:before="98" w:line="222" w:lineRule="auto"/>
        <w:ind w:left="5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各社区、各部门：</w:t>
      </w:r>
    </w:p>
    <w:p w14:paraId="3451B873">
      <w:pPr>
        <w:spacing w:before="239" w:line="309" w:lineRule="auto"/>
        <w:ind w:left="569" w:right="450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现将《方庙街道冰雪灾害天气应急预案》印发给你们，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请结合实际贯彻执行。</w:t>
      </w:r>
    </w:p>
    <w:p w14:paraId="1303A149">
      <w:pPr>
        <w:spacing w:line="288" w:lineRule="auto"/>
        <w:rPr>
          <w:rFonts w:ascii="Arial"/>
          <w:sz w:val="21"/>
        </w:rPr>
      </w:pPr>
    </w:p>
    <w:p w14:paraId="62C1DDEC">
      <w:pPr>
        <w:spacing w:line="288" w:lineRule="auto"/>
        <w:rPr>
          <w:rFonts w:ascii="Arial"/>
          <w:sz w:val="21"/>
        </w:rPr>
      </w:pPr>
    </w:p>
    <w:p w14:paraId="039457B9">
      <w:pPr>
        <w:spacing w:line="288" w:lineRule="auto"/>
        <w:rPr>
          <w:rFonts w:ascii="Arial"/>
          <w:sz w:val="21"/>
        </w:rPr>
      </w:pPr>
    </w:p>
    <w:p w14:paraId="7A0DF322">
      <w:pPr>
        <w:spacing w:line="289" w:lineRule="auto"/>
        <w:rPr>
          <w:rFonts w:ascii="Arial"/>
          <w:sz w:val="21"/>
        </w:rPr>
      </w:pPr>
    </w:p>
    <w:p w14:paraId="7377BD4E">
      <w:pPr>
        <w:spacing w:before="98" w:line="222" w:lineRule="auto"/>
        <w:ind w:left="4699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-502285</wp:posOffset>
            </wp:positionV>
            <wp:extent cx="1517650" cy="15113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7643" cy="151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20"/>
          <w:sz w:val="30"/>
          <w:szCs w:val="30"/>
        </w:rPr>
        <w:t>合肥市瑶海区方庙街道办事处</w:t>
      </w:r>
    </w:p>
    <w:p w14:paraId="7A3AC1A1">
      <w:pPr>
        <w:spacing w:before="210" w:line="222" w:lineRule="auto"/>
        <w:ind w:left="57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9"/>
          <w:w w:val="102"/>
          <w:sz w:val="30"/>
          <w:szCs w:val="30"/>
        </w:rPr>
        <w:t>2025年1月21日</w:t>
      </w:r>
    </w:p>
    <w:p w14:paraId="6DDF3355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2010" w:h="16800"/>
          <w:pgMar w:top="1428" w:right="1669" w:bottom="0" w:left="1080" w:header="0" w:footer="0" w:gutter="0"/>
          <w:cols w:space="720" w:num="1"/>
        </w:sectPr>
      </w:pPr>
    </w:p>
    <w:p w14:paraId="01B67DDD">
      <w:pPr>
        <w:spacing w:before="203" w:line="219" w:lineRule="auto"/>
        <w:ind w:left="1024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方庙街道冰雪灾害天气应急预案</w:t>
      </w:r>
    </w:p>
    <w:p w14:paraId="633A8776">
      <w:pPr>
        <w:pStyle w:val="2"/>
        <w:spacing w:before="272" w:line="223" w:lineRule="auto"/>
        <w:ind w:left="3508"/>
        <w:rPr>
          <w:sz w:val="23"/>
          <w:szCs w:val="23"/>
        </w:rPr>
      </w:pPr>
      <w:r>
        <w:rPr>
          <w:spacing w:val="-28"/>
          <w:sz w:val="23"/>
          <w:szCs w:val="23"/>
        </w:rPr>
        <w:t>目</w:t>
      </w:r>
      <w:r>
        <w:rPr>
          <w:spacing w:val="17"/>
          <w:sz w:val="23"/>
          <w:szCs w:val="23"/>
        </w:rPr>
        <w:t xml:space="preserve">  </w:t>
      </w:r>
      <w:r>
        <w:rPr>
          <w:spacing w:val="-28"/>
          <w:sz w:val="23"/>
          <w:szCs w:val="23"/>
        </w:rPr>
        <w:t>录</w:t>
      </w:r>
    </w:p>
    <w:p w14:paraId="19893427">
      <w:pPr>
        <w:spacing w:line="243" w:lineRule="auto"/>
        <w:rPr>
          <w:rFonts w:ascii="Arial"/>
          <w:sz w:val="21"/>
        </w:rPr>
      </w:pPr>
    </w:p>
    <w:p w14:paraId="29C6BD87">
      <w:pPr>
        <w:pStyle w:val="2"/>
        <w:spacing w:before="101" w:line="224" w:lineRule="auto"/>
        <w:ind w:left="308"/>
      </w:pPr>
      <w:r>
        <w:rPr>
          <w:rFonts w:ascii="宋体" w:hAnsi="宋体" w:eastAsia="宋体" w:cs="宋体"/>
          <w:spacing w:val="-23"/>
        </w:rPr>
        <w:t>1</w:t>
      </w:r>
      <w:r>
        <w:rPr>
          <w:rFonts w:ascii="宋体" w:hAnsi="宋体" w:eastAsia="宋体" w:cs="宋体"/>
          <w:spacing w:val="44"/>
        </w:rPr>
        <w:t xml:space="preserve"> </w:t>
      </w:r>
      <w:r>
        <w:rPr>
          <w:spacing w:val="-23"/>
        </w:rPr>
        <w:t>总</w:t>
      </w:r>
      <w:r>
        <w:rPr>
          <w:spacing w:val="61"/>
        </w:rPr>
        <w:t xml:space="preserve"> </w:t>
      </w:r>
      <w:r>
        <w:rPr>
          <w:spacing w:val="-23"/>
        </w:rPr>
        <w:t>则</w:t>
      </w:r>
    </w:p>
    <w:p w14:paraId="72A32DAA">
      <w:pPr>
        <w:pStyle w:val="2"/>
        <w:spacing w:before="250" w:line="222" w:lineRule="auto"/>
        <w:ind w:left="308"/>
      </w:pPr>
      <w:r>
        <w:rPr>
          <w:rFonts w:ascii="宋体" w:hAnsi="宋体" w:eastAsia="宋体" w:cs="宋体"/>
          <w:spacing w:val="2"/>
        </w:rPr>
        <w:t>1.1</w:t>
      </w:r>
      <w:r>
        <w:rPr>
          <w:rFonts w:ascii="宋体" w:hAnsi="宋体" w:eastAsia="宋体" w:cs="宋体"/>
          <w:spacing w:val="39"/>
        </w:rPr>
        <w:t xml:space="preserve"> </w:t>
      </w:r>
      <w:r>
        <w:rPr>
          <w:spacing w:val="2"/>
        </w:rPr>
        <w:t>编制目的和依据</w:t>
      </w:r>
    </w:p>
    <w:p w14:paraId="77E4E9AE">
      <w:pPr>
        <w:pStyle w:val="2"/>
        <w:spacing w:before="290" w:line="223" w:lineRule="auto"/>
        <w:ind w:left="308"/>
      </w:pPr>
      <w:r>
        <w:rPr>
          <w:rFonts w:ascii="宋体" w:hAnsi="宋体" w:eastAsia="宋体" w:cs="宋体"/>
          <w:spacing w:val="2"/>
        </w:rPr>
        <w:t>1.2</w:t>
      </w:r>
      <w:r>
        <w:rPr>
          <w:rFonts w:ascii="宋体" w:hAnsi="宋体" w:eastAsia="宋体" w:cs="宋体"/>
          <w:spacing w:val="34"/>
        </w:rPr>
        <w:t xml:space="preserve"> </w:t>
      </w:r>
      <w:r>
        <w:rPr>
          <w:spacing w:val="2"/>
        </w:rPr>
        <w:t>适用范围</w:t>
      </w:r>
    </w:p>
    <w:p w14:paraId="6320603F">
      <w:pPr>
        <w:pStyle w:val="2"/>
        <w:spacing w:before="265" w:line="223" w:lineRule="auto"/>
        <w:ind w:left="308"/>
      </w:pPr>
      <w:r>
        <w:rPr>
          <w:rFonts w:ascii="宋体" w:hAnsi="宋体" w:eastAsia="宋体" w:cs="宋体"/>
          <w:spacing w:val="-2"/>
        </w:rPr>
        <w:t>1.3</w:t>
      </w:r>
      <w:r>
        <w:rPr>
          <w:rFonts w:ascii="宋体" w:hAnsi="宋体" w:eastAsia="宋体" w:cs="宋体"/>
          <w:spacing w:val="45"/>
        </w:rPr>
        <w:t xml:space="preserve"> </w:t>
      </w:r>
      <w:r>
        <w:rPr>
          <w:spacing w:val="-2"/>
        </w:rPr>
        <w:t>灾害分级</w:t>
      </w:r>
    </w:p>
    <w:p w14:paraId="0851A5E8">
      <w:pPr>
        <w:pStyle w:val="2"/>
        <w:spacing w:before="231" w:line="220" w:lineRule="auto"/>
        <w:ind w:left="308"/>
      </w:pPr>
      <w:r>
        <w:rPr>
          <w:rFonts w:ascii="宋体" w:hAnsi="宋体" w:eastAsia="宋体" w:cs="宋体"/>
          <w:spacing w:val="-3"/>
        </w:rPr>
        <w:t>1.4</w:t>
      </w:r>
      <w:r>
        <w:rPr>
          <w:rFonts w:ascii="宋体" w:hAnsi="宋体" w:eastAsia="宋体" w:cs="宋体"/>
          <w:spacing w:val="38"/>
        </w:rPr>
        <w:t xml:space="preserve"> </w:t>
      </w:r>
      <w:r>
        <w:rPr>
          <w:spacing w:val="-3"/>
        </w:rPr>
        <w:t>工作原则</w:t>
      </w:r>
    </w:p>
    <w:p w14:paraId="47A6EA43">
      <w:pPr>
        <w:pStyle w:val="2"/>
        <w:spacing w:before="270" w:line="222" w:lineRule="auto"/>
        <w:ind w:left="312"/>
        <w:outlineLvl w:val="0"/>
      </w:pPr>
      <w:r>
        <w:rPr>
          <w:rFonts w:ascii="宋体" w:hAnsi="宋体" w:eastAsia="宋体" w:cs="宋体"/>
          <w:b/>
          <w:bCs/>
          <w:spacing w:val="-2"/>
        </w:rPr>
        <w:t>2</w:t>
      </w:r>
      <w:r>
        <w:rPr>
          <w:rFonts w:ascii="宋体" w:hAnsi="宋体" w:eastAsia="宋体" w:cs="宋体"/>
          <w:spacing w:val="-2"/>
        </w:rPr>
        <w:t xml:space="preserve"> </w:t>
      </w:r>
      <w:r>
        <w:rPr>
          <w:b/>
          <w:bCs/>
          <w:spacing w:val="-2"/>
        </w:rPr>
        <w:t>街道指挥部</w:t>
      </w:r>
    </w:p>
    <w:p w14:paraId="5848DE20">
      <w:pPr>
        <w:pStyle w:val="2"/>
        <w:spacing w:before="271" w:line="222" w:lineRule="auto"/>
        <w:ind w:left="308"/>
      </w:pPr>
      <w:r>
        <w:rPr>
          <w:rFonts w:ascii="宋体" w:hAnsi="宋体" w:eastAsia="宋体" w:cs="宋体"/>
          <w:spacing w:val="6"/>
        </w:rPr>
        <w:t xml:space="preserve">2.1 </w:t>
      </w:r>
      <w:r>
        <w:rPr>
          <w:spacing w:val="6"/>
        </w:rPr>
        <w:t>街道指挥部组成</w:t>
      </w:r>
    </w:p>
    <w:p w14:paraId="6203CA3A">
      <w:pPr>
        <w:pStyle w:val="2"/>
        <w:spacing w:before="269" w:line="299" w:lineRule="auto"/>
        <w:ind w:left="308" w:right="5240"/>
      </w:pPr>
      <w:r>
        <w:rPr>
          <w:rFonts w:ascii="宋体" w:hAnsi="宋体" w:eastAsia="宋体" w:cs="宋体"/>
          <w:spacing w:val="3"/>
        </w:rPr>
        <w:t>2.2</w:t>
      </w:r>
      <w:r>
        <w:rPr>
          <w:rFonts w:ascii="宋体" w:hAnsi="宋体" w:eastAsia="宋体" w:cs="宋体"/>
          <w:spacing w:val="36"/>
        </w:rPr>
        <w:t xml:space="preserve"> </w:t>
      </w:r>
      <w:r>
        <w:rPr>
          <w:spacing w:val="3"/>
        </w:rPr>
        <w:t>街道指挥部职责</w:t>
      </w:r>
      <w:r>
        <w:t xml:space="preserve"> </w:t>
      </w:r>
      <w:r>
        <w:rPr>
          <w:spacing w:val="27"/>
        </w:rPr>
        <w:t>2.3社区职责</w:t>
      </w:r>
    </w:p>
    <w:p w14:paraId="297A45F1">
      <w:pPr>
        <w:pStyle w:val="2"/>
        <w:spacing w:before="271" w:line="221" w:lineRule="auto"/>
        <w:ind w:left="308"/>
      </w:pPr>
      <w:r>
        <w:rPr>
          <w:spacing w:val="18"/>
        </w:rPr>
        <w:t>2.4街道指挥部成员单位职责</w:t>
      </w:r>
    </w:p>
    <w:p w14:paraId="3C0C61D7">
      <w:pPr>
        <w:pStyle w:val="2"/>
        <w:spacing w:before="259" w:line="220" w:lineRule="auto"/>
        <w:ind w:left="308"/>
      </w:pPr>
      <w:r>
        <w:rPr>
          <w:rFonts w:ascii="宋体" w:hAnsi="宋体" w:eastAsia="宋体" w:cs="宋体"/>
          <w:spacing w:val="8"/>
        </w:rPr>
        <w:t xml:space="preserve">2.5 </w:t>
      </w:r>
      <w:r>
        <w:rPr>
          <w:spacing w:val="8"/>
        </w:rPr>
        <w:t>街道指挥部各工作组主要职责</w:t>
      </w:r>
    </w:p>
    <w:p w14:paraId="52E32C5D">
      <w:pPr>
        <w:pStyle w:val="2"/>
        <w:spacing w:before="280" w:line="222" w:lineRule="auto"/>
        <w:ind w:left="312"/>
        <w:outlineLvl w:val="0"/>
      </w:pPr>
      <w:r>
        <w:rPr>
          <w:rFonts w:ascii="宋体" w:hAnsi="宋体" w:eastAsia="宋体" w:cs="宋体"/>
          <w:b/>
          <w:bCs/>
          <w:spacing w:val="-3"/>
        </w:rPr>
        <w:t>3</w:t>
      </w:r>
      <w:r>
        <w:rPr>
          <w:rFonts w:ascii="宋体" w:hAnsi="宋体" w:eastAsia="宋体" w:cs="宋体"/>
          <w:spacing w:val="-3"/>
        </w:rPr>
        <w:t xml:space="preserve"> </w:t>
      </w:r>
      <w:r>
        <w:rPr>
          <w:b/>
          <w:bCs/>
          <w:spacing w:val="-3"/>
        </w:rPr>
        <w:t>应急准备</w:t>
      </w:r>
    </w:p>
    <w:p w14:paraId="14901C99">
      <w:pPr>
        <w:pStyle w:val="2"/>
        <w:spacing w:before="259" w:line="222" w:lineRule="auto"/>
        <w:ind w:left="308"/>
      </w:pPr>
      <w:r>
        <w:rPr>
          <w:rFonts w:ascii="宋体" w:hAnsi="宋体" w:eastAsia="宋体" w:cs="宋体"/>
          <w:spacing w:val="2"/>
        </w:rPr>
        <w:t>3.1</w:t>
      </w:r>
      <w:r>
        <w:rPr>
          <w:rFonts w:ascii="宋体" w:hAnsi="宋体" w:eastAsia="宋体" w:cs="宋体"/>
          <w:spacing w:val="19"/>
        </w:rPr>
        <w:t xml:space="preserve"> </w:t>
      </w:r>
      <w:r>
        <w:rPr>
          <w:spacing w:val="2"/>
        </w:rPr>
        <w:t>编制预案</w:t>
      </w:r>
    </w:p>
    <w:p w14:paraId="24270E27">
      <w:pPr>
        <w:pStyle w:val="2"/>
        <w:spacing w:before="270" w:line="300" w:lineRule="auto"/>
        <w:ind w:left="308" w:right="6195"/>
      </w:pPr>
      <w:r>
        <w:rPr>
          <w:rFonts w:ascii="宋体" w:hAnsi="宋体" w:eastAsia="宋体" w:cs="宋体"/>
          <w:spacing w:val="3"/>
        </w:rPr>
        <w:t xml:space="preserve">3.2 </w:t>
      </w:r>
      <w:r>
        <w:rPr>
          <w:spacing w:val="3"/>
        </w:rPr>
        <w:t>建立队伍</w:t>
      </w:r>
      <w:r>
        <w:rPr>
          <w:spacing w:val="4"/>
        </w:rPr>
        <w:t xml:space="preserve"> </w:t>
      </w:r>
      <w:r>
        <w:rPr>
          <w:spacing w:val="28"/>
        </w:rPr>
        <w:t>3.3储备物资</w:t>
      </w:r>
    </w:p>
    <w:p w14:paraId="707F008E">
      <w:pPr>
        <w:pStyle w:val="2"/>
        <w:spacing w:before="272" w:line="222" w:lineRule="auto"/>
        <w:ind w:left="308"/>
      </w:pPr>
      <w:r>
        <w:rPr>
          <w:rFonts w:ascii="宋体" w:hAnsi="宋体" w:eastAsia="宋体" w:cs="宋体"/>
          <w:spacing w:val="5"/>
        </w:rPr>
        <w:t xml:space="preserve">3.4 </w:t>
      </w:r>
      <w:r>
        <w:rPr>
          <w:spacing w:val="5"/>
        </w:rPr>
        <w:t>排查隐患</w:t>
      </w:r>
    </w:p>
    <w:p w14:paraId="0EB5A76B">
      <w:pPr>
        <w:pStyle w:val="2"/>
        <w:spacing w:before="277" w:line="222" w:lineRule="auto"/>
        <w:ind w:left="308"/>
      </w:pPr>
      <w:r>
        <w:rPr>
          <w:spacing w:val="25"/>
        </w:rPr>
        <w:t>3.5社会动员准备</w:t>
      </w:r>
    </w:p>
    <w:p w14:paraId="0D264035">
      <w:pPr>
        <w:pStyle w:val="2"/>
        <w:spacing w:before="244" w:line="223" w:lineRule="auto"/>
        <w:ind w:left="312"/>
        <w:outlineLvl w:val="0"/>
      </w:pPr>
      <w:r>
        <w:rPr>
          <w:rFonts w:ascii="宋体" w:hAnsi="宋体" w:eastAsia="宋体" w:cs="宋体"/>
          <w:b/>
          <w:bCs/>
        </w:rPr>
        <w:t>4</w:t>
      </w:r>
      <w:r>
        <w:rPr>
          <w:rFonts w:ascii="宋体" w:hAnsi="宋体" w:eastAsia="宋体" w:cs="宋体"/>
          <w:spacing w:val="34"/>
        </w:rPr>
        <w:t xml:space="preserve"> </w:t>
      </w:r>
      <w:r>
        <w:rPr>
          <w:b/>
          <w:bCs/>
        </w:rPr>
        <w:t>监测预警</w:t>
      </w:r>
    </w:p>
    <w:p w14:paraId="2925F272">
      <w:pPr>
        <w:pStyle w:val="2"/>
        <w:spacing w:before="250" w:line="223" w:lineRule="auto"/>
        <w:ind w:left="308"/>
      </w:pPr>
      <w:r>
        <w:rPr>
          <w:rFonts w:ascii="宋体" w:hAnsi="宋体" w:eastAsia="宋体" w:cs="宋体"/>
          <w:spacing w:val="2"/>
        </w:rPr>
        <w:t>4.1</w:t>
      </w:r>
      <w:r>
        <w:rPr>
          <w:rFonts w:ascii="宋体" w:hAnsi="宋体" w:eastAsia="宋体" w:cs="宋体"/>
          <w:spacing w:val="26"/>
        </w:rPr>
        <w:t xml:space="preserve"> </w:t>
      </w:r>
      <w:r>
        <w:rPr>
          <w:spacing w:val="2"/>
        </w:rPr>
        <w:t>监测预测</w:t>
      </w:r>
    </w:p>
    <w:p w14:paraId="68E16D10">
      <w:pPr>
        <w:pStyle w:val="2"/>
        <w:spacing w:before="275" w:line="223" w:lineRule="auto"/>
        <w:ind w:left="308"/>
      </w:pPr>
      <w:r>
        <w:rPr>
          <w:rFonts w:ascii="宋体" w:hAnsi="宋体" w:eastAsia="宋体" w:cs="宋体"/>
          <w:spacing w:val="2"/>
        </w:rPr>
        <w:t>4.2</w:t>
      </w:r>
      <w:r>
        <w:rPr>
          <w:rFonts w:ascii="宋体" w:hAnsi="宋体" w:eastAsia="宋体" w:cs="宋体"/>
          <w:spacing w:val="34"/>
        </w:rPr>
        <w:t xml:space="preserve"> </w:t>
      </w:r>
      <w:r>
        <w:rPr>
          <w:spacing w:val="2"/>
        </w:rPr>
        <w:t>预警级别</w:t>
      </w:r>
    </w:p>
    <w:p w14:paraId="3AB1538E">
      <w:pPr>
        <w:spacing w:line="223" w:lineRule="auto"/>
        <w:sectPr>
          <w:pgSz w:w="12010" w:h="16800"/>
          <w:pgMar w:top="1428" w:right="1801" w:bottom="0" w:left="1801" w:header="0" w:footer="0" w:gutter="0"/>
          <w:cols w:space="720" w:num="1"/>
        </w:sectPr>
      </w:pPr>
    </w:p>
    <w:p w14:paraId="6578DFDE">
      <w:pPr>
        <w:pStyle w:val="2"/>
        <w:spacing w:before="148" w:line="220" w:lineRule="auto"/>
        <w:ind w:left="518"/>
      </w:pPr>
      <w:r>
        <w:rPr>
          <w:rFonts w:ascii="宋体" w:hAnsi="宋体" w:eastAsia="宋体" w:cs="宋体"/>
          <w:spacing w:val="1"/>
        </w:rPr>
        <w:t>4.3</w:t>
      </w:r>
      <w:r>
        <w:rPr>
          <w:rFonts w:ascii="宋体" w:hAnsi="宋体" w:eastAsia="宋体" w:cs="宋体"/>
          <w:spacing w:val="26"/>
        </w:rPr>
        <w:t xml:space="preserve"> </w:t>
      </w:r>
      <w:r>
        <w:rPr>
          <w:spacing w:val="1"/>
        </w:rPr>
        <w:t>预警发布</w:t>
      </w:r>
    </w:p>
    <w:p w14:paraId="2D151978">
      <w:pPr>
        <w:pStyle w:val="2"/>
        <w:spacing w:before="265" w:line="223" w:lineRule="auto"/>
        <w:ind w:left="518"/>
      </w:pPr>
      <w:r>
        <w:rPr>
          <w:rFonts w:ascii="宋体" w:hAnsi="宋体" w:eastAsia="宋体" w:cs="宋体"/>
        </w:rPr>
        <w:t>4.4</w:t>
      </w:r>
      <w:r>
        <w:rPr>
          <w:rFonts w:ascii="宋体" w:hAnsi="宋体" w:eastAsia="宋体" w:cs="宋体"/>
          <w:spacing w:val="41"/>
        </w:rPr>
        <w:t xml:space="preserve"> </w:t>
      </w:r>
      <w:r>
        <w:t>预警响应</w:t>
      </w:r>
    </w:p>
    <w:p w14:paraId="456E42C4">
      <w:pPr>
        <w:pStyle w:val="2"/>
        <w:spacing w:before="261" w:line="221" w:lineRule="auto"/>
        <w:ind w:left="518"/>
      </w:pPr>
      <w:r>
        <w:rPr>
          <w:rFonts w:ascii="宋体" w:hAnsi="宋体" w:eastAsia="宋体" w:cs="宋体"/>
          <w:spacing w:val="2"/>
        </w:rPr>
        <w:t>5</w:t>
      </w:r>
      <w:r>
        <w:rPr>
          <w:rFonts w:ascii="宋体" w:hAnsi="宋体" w:eastAsia="宋体" w:cs="宋体"/>
          <w:spacing w:val="19"/>
        </w:rPr>
        <w:t xml:space="preserve"> </w:t>
      </w:r>
      <w:r>
        <w:rPr>
          <w:spacing w:val="2"/>
        </w:rPr>
        <w:t>应急行动</w:t>
      </w:r>
    </w:p>
    <w:p w14:paraId="6B84DB88">
      <w:pPr>
        <w:pStyle w:val="2"/>
        <w:spacing w:before="292" w:line="223" w:lineRule="auto"/>
        <w:ind w:left="518"/>
      </w:pPr>
      <w:r>
        <w:rPr>
          <w:rFonts w:ascii="Times New Roman" w:hAnsi="Times New Roman" w:eastAsia="Times New Roman" w:cs="Times New Roman"/>
          <w:spacing w:val="4"/>
        </w:rPr>
        <w:t>5.1</w:t>
      </w:r>
      <w:r>
        <w:rPr>
          <w:rFonts w:ascii="Times New Roman" w:hAnsi="Times New Roman" w:eastAsia="Times New Roman" w:cs="Times New Roman"/>
          <w:spacing w:val="39"/>
        </w:rPr>
        <w:t xml:space="preserve">  </w:t>
      </w:r>
      <w:r>
        <w:rPr>
          <w:rFonts w:ascii="Times New Roman" w:hAnsi="Times New Roman" w:eastAsia="Times New Roman" w:cs="Times New Roman"/>
        </w:rPr>
        <w:t>IV</w:t>
      </w:r>
      <w:r>
        <w:rPr>
          <w:spacing w:val="4"/>
        </w:rPr>
        <w:t>级响应</w:t>
      </w:r>
    </w:p>
    <w:p w14:paraId="1202963E">
      <w:pPr>
        <w:pStyle w:val="2"/>
        <w:spacing w:before="256" w:line="223" w:lineRule="auto"/>
        <w:ind w:left="518"/>
      </w:pPr>
      <w:r>
        <w:rPr>
          <w:spacing w:val="2"/>
        </w:rPr>
        <w:t>5.2</w:t>
      </w:r>
      <w:r>
        <w:rPr>
          <w:spacing w:val="27"/>
        </w:rPr>
        <w:t xml:space="preserve"> </w:t>
      </w:r>
      <w:r>
        <w:rPr>
          <w:spacing w:val="2"/>
        </w:rPr>
        <w:t>Ⅲ级响应</w:t>
      </w:r>
    </w:p>
    <w:p w14:paraId="29BC0EA1">
      <w:pPr>
        <w:pStyle w:val="2"/>
        <w:spacing w:before="255" w:line="223" w:lineRule="auto"/>
        <w:ind w:left="518"/>
      </w:pPr>
      <w:r>
        <w:rPr>
          <w:spacing w:val="-5"/>
        </w:rPr>
        <w:t>5.3</w:t>
      </w:r>
      <w:r>
        <w:rPr>
          <w:spacing w:val="86"/>
        </w:rPr>
        <w:t xml:space="preserve"> </w:t>
      </w:r>
      <w:r>
        <w:rPr>
          <w:spacing w:val="-5"/>
        </w:rPr>
        <w:t>Ⅱ级响应</w:t>
      </w:r>
    </w:p>
    <w:p w14:paraId="120747E8">
      <w:pPr>
        <w:pStyle w:val="2"/>
        <w:spacing w:before="266" w:line="223" w:lineRule="auto"/>
        <w:ind w:left="518"/>
      </w:pPr>
      <w:r>
        <w:rPr>
          <w:rFonts w:ascii="Times New Roman" w:hAnsi="Times New Roman" w:eastAsia="Times New Roman" w:cs="Times New Roman"/>
          <w:spacing w:val="-1"/>
        </w:rPr>
        <w:t>5.4</w:t>
      </w:r>
      <w:r>
        <w:rPr>
          <w:rFonts w:ascii="Times New Roman" w:hAnsi="Times New Roman" w:eastAsia="Times New Roman" w:cs="Times New Roman"/>
          <w:spacing w:val="4"/>
        </w:rPr>
        <w:t xml:space="preserve">     </w:t>
      </w:r>
      <w:r>
        <w:rPr>
          <w:rFonts w:ascii="Times New Roman" w:hAnsi="Times New Roman" w:eastAsia="Times New Roman" w:cs="Times New Roman"/>
          <w:spacing w:val="-1"/>
        </w:rPr>
        <w:t xml:space="preserve">I </w:t>
      </w:r>
      <w:r>
        <w:rPr>
          <w:spacing w:val="-1"/>
        </w:rPr>
        <w:t>级响应</w:t>
      </w:r>
    </w:p>
    <w:p w14:paraId="6239AE9D">
      <w:pPr>
        <w:pStyle w:val="2"/>
        <w:spacing w:before="261" w:line="220" w:lineRule="auto"/>
        <w:ind w:left="518"/>
      </w:pPr>
      <w:r>
        <w:rPr>
          <w:rFonts w:ascii="宋体" w:hAnsi="宋体" w:eastAsia="宋体" w:cs="宋体"/>
          <w:spacing w:val="3"/>
        </w:rPr>
        <w:t>5.5</w:t>
      </w:r>
      <w:r>
        <w:rPr>
          <w:rFonts w:ascii="宋体" w:hAnsi="宋体" w:eastAsia="宋体" w:cs="宋体"/>
          <w:spacing w:val="42"/>
        </w:rPr>
        <w:t xml:space="preserve"> </w:t>
      </w:r>
      <w:r>
        <w:rPr>
          <w:spacing w:val="3"/>
        </w:rPr>
        <w:t>应急结束</w:t>
      </w:r>
    </w:p>
    <w:p w14:paraId="6BA2FA6C">
      <w:pPr>
        <w:pStyle w:val="2"/>
        <w:spacing w:before="275" w:line="223" w:lineRule="auto"/>
        <w:ind w:left="518"/>
      </w:pPr>
      <w:r>
        <w:rPr>
          <w:rFonts w:ascii="宋体" w:hAnsi="宋体" w:eastAsia="宋体" w:cs="宋体"/>
          <w:spacing w:val="5"/>
        </w:rPr>
        <w:t>6</w:t>
      </w:r>
      <w:r>
        <w:rPr>
          <w:rFonts w:ascii="宋体" w:hAnsi="宋体" w:eastAsia="宋体" w:cs="宋体"/>
          <w:spacing w:val="25"/>
        </w:rPr>
        <w:t xml:space="preserve"> </w:t>
      </w:r>
      <w:r>
        <w:rPr>
          <w:spacing w:val="5"/>
        </w:rPr>
        <w:t>后期处置</w:t>
      </w:r>
    </w:p>
    <w:p w14:paraId="61B47CCD">
      <w:pPr>
        <w:pStyle w:val="2"/>
        <w:spacing w:before="275" w:line="223" w:lineRule="auto"/>
        <w:ind w:left="518"/>
      </w:pPr>
      <w:r>
        <w:rPr>
          <w:rFonts w:ascii="宋体" w:hAnsi="宋体" w:eastAsia="宋体" w:cs="宋体"/>
          <w:spacing w:val="-1"/>
        </w:rPr>
        <w:t>6.1</w:t>
      </w:r>
      <w:r>
        <w:rPr>
          <w:rFonts w:ascii="宋体" w:hAnsi="宋体" w:eastAsia="宋体" w:cs="宋体"/>
          <w:spacing w:val="37"/>
        </w:rPr>
        <w:t xml:space="preserve"> </w:t>
      </w:r>
      <w:r>
        <w:rPr>
          <w:spacing w:val="-1"/>
        </w:rPr>
        <w:t>善后处置</w:t>
      </w:r>
    </w:p>
    <w:p w14:paraId="605F53B0">
      <w:pPr>
        <w:pStyle w:val="2"/>
        <w:spacing w:before="261" w:line="220" w:lineRule="auto"/>
        <w:ind w:left="518"/>
      </w:pPr>
      <w:r>
        <w:rPr>
          <w:rFonts w:ascii="宋体" w:hAnsi="宋体" w:eastAsia="宋体" w:cs="宋体"/>
          <w:spacing w:val="3"/>
        </w:rPr>
        <w:t xml:space="preserve">6.2 </w:t>
      </w:r>
      <w:r>
        <w:rPr>
          <w:spacing w:val="3"/>
        </w:rPr>
        <w:t>调查评估</w:t>
      </w:r>
    </w:p>
    <w:p w14:paraId="4714267A">
      <w:pPr>
        <w:pStyle w:val="2"/>
        <w:spacing w:before="275" w:line="223" w:lineRule="auto"/>
        <w:ind w:left="518"/>
      </w:pPr>
      <w:r>
        <w:rPr>
          <w:rFonts w:ascii="宋体" w:hAnsi="宋体" w:eastAsia="宋体" w:cs="宋体"/>
          <w:spacing w:val="2"/>
        </w:rPr>
        <w:t>7</w:t>
      </w:r>
      <w:r>
        <w:rPr>
          <w:rFonts w:ascii="宋体" w:hAnsi="宋体" w:eastAsia="宋体" w:cs="宋体"/>
          <w:spacing w:val="52"/>
        </w:rPr>
        <w:t xml:space="preserve"> </w:t>
      </w:r>
      <w:r>
        <w:rPr>
          <w:spacing w:val="2"/>
        </w:rPr>
        <w:t>责任追究</w:t>
      </w:r>
    </w:p>
    <w:p w14:paraId="5CAEF5BE">
      <w:pPr>
        <w:pStyle w:val="2"/>
        <w:spacing w:before="266" w:line="223" w:lineRule="auto"/>
        <w:ind w:left="518"/>
      </w:pPr>
      <w:r>
        <w:rPr>
          <w:rFonts w:ascii="宋体" w:hAnsi="宋体" w:eastAsia="宋体" w:cs="宋体"/>
          <w:spacing w:val="5"/>
        </w:rPr>
        <w:t>8</w:t>
      </w:r>
      <w:r>
        <w:rPr>
          <w:rFonts w:ascii="宋体" w:hAnsi="宋体" w:eastAsia="宋体" w:cs="宋体"/>
          <w:spacing w:val="23"/>
        </w:rPr>
        <w:t xml:space="preserve"> </w:t>
      </w:r>
      <w:r>
        <w:rPr>
          <w:spacing w:val="5"/>
        </w:rPr>
        <w:t>预案管理</w:t>
      </w:r>
    </w:p>
    <w:p w14:paraId="7B9917DD">
      <w:pPr>
        <w:pStyle w:val="2"/>
        <w:spacing w:before="266" w:line="224" w:lineRule="auto"/>
        <w:ind w:left="518"/>
      </w:pPr>
      <w:r>
        <w:rPr>
          <w:rFonts w:ascii="宋体" w:hAnsi="宋体" w:eastAsia="宋体" w:cs="宋体"/>
          <w:spacing w:val="-16"/>
        </w:rPr>
        <w:t>9</w:t>
      </w:r>
      <w:r>
        <w:rPr>
          <w:rFonts w:ascii="宋体" w:hAnsi="宋体" w:eastAsia="宋体" w:cs="宋体"/>
          <w:spacing w:val="23"/>
        </w:rPr>
        <w:t xml:space="preserve"> </w:t>
      </w:r>
      <w:r>
        <w:rPr>
          <w:spacing w:val="-16"/>
        </w:rPr>
        <w:t>附</w:t>
      </w:r>
      <w:r>
        <w:rPr>
          <w:spacing w:val="61"/>
        </w:rPr>
        <w:t xml:space="preserve"> </w:t>
      </w:r>
      <w:r>
        <w:rPr>
          <w:spacing w:val="-16"/>
        </w:rPr>
        <w:t>则</w:t>
      </w:r>
    </w:p>
    <w:p w14:paraId="227A27AB">
      <w:pPr>
        <w:pStyle w:val="2"/>
        <w:spacing w:before="273" w:line="222" w:lineRule="auto"/>
        <w:ind w:left="518"/>
      </w:pPr>
      <w:r>
        <w:rPr>
          <w:rFonts w:ascii="宋体" w:hAnsi="宋体" w:eastAsia="宋体" w:cs="宋体"/>
          <w:spacing w:val="3"/>
        </w:rPr>
        <w:t xml:space="preserve">9.1 </w:t>
      </w:r>
      <w:r>
        <w:rPr>
          <w:spacing w:val="3"/>
        </w:rPr>
        <w:t>名词解释</w:t>
      </w:r>
    </w:p>
    <w:p w14:paraId="51C353B3">
      <w:pPr>
        <w:pStyle w:val="2"/>
        <w:spacing w:before="248" w:line="224" w:lineRule="auto"/>
        <w:ind w:left="518"/>
      </w:pPr>
      <w:r>
        <w:rPr>
          <w:rFonts w:ascii="宋体" w:hAnsi="宋体" w:eastAsia="宋体" w:cs="宋体"/>
          <w:spacing w:val="1"/>
        </w:rPr>
        <w:t>9.2</w:t>
      </w:r>
      <w:r>
        <w:rPr>
          <w:rFonts w:ascii="宋体" w:hAnsi="宋体" w:eastAsia="宋体" w:cs="宋体"/>
          <w:spacing w:val="133"/>
        </w:rPr>
        <w:t xml:space="preserve"> </w:t>
      </w:r>
      <w:r>
        <w:rPr>
          <w:spacing w:val="1"/>
        </w:rPr>
        <w:t>量级表述</w:t>
      </w:r>
    </w:p>
    <w:p w14:paraId="1C60BFB3">
      <w:pPr>
        <w:spacing w:line="224" w:lineRule="auto"/>
        <w:sectPr>
          <w:pgSz w:w="12010" w:h="16800"/>
          <w:pgMar w:top="1428" w:right="1801" w:bottom="0" w:left="1801" w:header="0" w:footer="0" w:gutter="0"/>
          <w:cols w:space="720" w:num="1"/>
        </w:sectPr>
      </w:pPr>
    </w:p>
    <w:p w14:paraId="0860D402">
      <w:pPr>
        <w:pStyle w:val="2"/>
        <w:spacing w:before="261" w:line="224" w:lineRule="auto"/>
        <w:ind w:left="639"/>
      </w:pPr>
      <w:r>
        <w:rPr>
          <w:rFonts w:ascii="宋体" w:hAnsi="宋体" w:eastAsia="宋体" w:cs="宋体"/>
          <w:spacing w:val="-23"/>
        </w:rPr>
        <w:t>1</w:t>
      </w:r>
      <w:r>
        <w:rPr>
          <w:rFonts w:ascii="宋体" w:hAnsi="宋体" w:eastAsia="宋体" w:cs="宋体"/>
          <w:spacing w:val="25"/>
        </w:rPr>
        <w:t xml:space="preserve"> </w:t>
      </w:r>
      <w:r>
        <w:rPr>
          <w:spacing w:val="-23"/>
        </w:rPr>
        <w:t>总</w:t>
      </w:r>
      <w:r>
        <w:rPr>
          <w:spacing w:val="61"/>
        </w:rPr>
        <w:t xml:space="preserve"> </w:t>
      </w:r>
      <w:r>
        <w:rPr>
          <w:spacing w:val="-23"/>
        </w:rPr>
        <w:t>则</w:t>
      </w:r>
    </w:p>
    <w:p w14:paraId="4AEF973E">
      <w:pPr>
        <w:pStyle w:val="2"/>
        <w:spacing w:before="290" w:line="222" w:lineRule="auto"/>
        <w:ind w:left="639"/>
      </w:pPr>
      <w:r>
        <w:rPr>
          <w:rFonts w:ascii="宋体" w:hAnsi="宋体" w:eastAsia="宋体" w:cs="宋体"/>
        </w:rPr>
        <w:t>1.1</w:t>
      </w:r>
      <w:r>
        <w:rPr>
          <w:rFonts w:ascii="宋体" w:hAnsi="宋体" w:eastAsia="宋体" w:cs="宋体"/>
          <w:spacing w:val="49"/>
        </w:rPr>
        <w:t xml:space="preserve"> </w:t>
      </w:r>
      <w:r>
        <w:t>编制目的和依据</w:t>
      </w:r>
    </w:p>
    <w:p w14:paraId="39DC06ED">
      <w:pPr>
        <w:pStyle w:val="2"/>
        <w:spacing w:before="286" w:line="371" w:lineRule="auto"/>
        <w:ind w:right="452" w:firstLine="639"/>
      </w:pPr>
      <w:r>
        <w:rPr>
          <w:spacing w:val="19"/>
        </w:rPr>
        <w:t>为提高全街道辖区应对冰雪灾害天气综合防御和处置</w:t>
      </w:r>
      <w:r>
        <w:rPr>
          <w:spacing w:val="13"/>
        </w:rPr>
        <w:t xml:space="preserve"> </w:t>
      </w:r>
      <w:r>
        <w:rPr>
          <w:spacing w:val="7"/>
        </w:rPr>
        <w:t>能力，建立健全冰雪灾害紧急救助体系和工作运行机制，高</w:t>
      </w:r>
      <w:r>
        <w:rPr>
          <w:spacing w:val="2"/>
        </w:rPr>
        <w:t xml:space="preserve"> </w:t>
      </w:r>
      <w:r>
        <w:rPr>
          <w:spacing w:val="7"/>
        </w:rPr>
        <w:t xml:space="preserve">效有序开展救灾工作，最大限度地减少灾害损失，保障人民 </w:t>
      </w:r>
      <w:r>
        <w:rPr>
          <w:spacing w:val="8"/>
        </w:rPr>
        <w:t>群众生命财产安全和社会稳定，依据《中华人民</w:t>
      </w:r>
      <w:r>
        <w:rPr>
          <w:spacing w:val="7"/>
        </w:rPr>
        <w:t>共和国突发</w:t>
      </w:r>
      <w:r>
        <w:t xml:space="preserve"> </w:t>
      </w:r>
      <w:r>
        <w:rPr>
          <w:spacing w:val="-5"/>
        </w:rPr>
        <w:t>事件应对法》《气象灾害防御条例》《安徽省突发事件应对条</w:t>
      </w:r>
      <w:r>
        <w:rPr>
          <w:spacing w:val="6"/>
        </w:rPr>
        <w:t xml:space="preserve"> </w:t>
      </w:r>
      <w:r>
        <w:rPr>
          <w:spacing w:val="1"/>
        </w:rPr>
        <w:t>例》《瑶海区方庙街道突发事件总体应急预案》,结合本单位</w:t>
      </w:r>
      <w:r>
        <w:rPr>
          <w:spacing w:val="16"/>
        </w:rPr>
        <w:t xml:space="preserve"> </w:t>
      </w:r>
      <w:r>
        <w:rPr>
          <w:spacing w:val="-2"/>
        </w:rPr>
        <w:t>实际，制定本预案。</w:t>
      </w:r>
    </w:p>
    <w:p w14:paraId="172EF7AA">
      <w:pPr>
        <w:pStyle w:val="2"/>
        <w:spacing w:before="103" w:line="223" w:lineRule="auto"/>
        <w:ind w:left="639"/>
      </w:pPr>
      <w:r>
        <w:rPr>
          <w:rFonts w:ascii="宋体" w:hAnsi="宋体" w:eastAsia="宋体" w:cs="宋体"/>
          <w:spacing w:val="-1"/>
        </w:rPr>
        <w:t>1.2</w:t>
      </w:r>
      <w:r>
        <w:rPr>
          <w:rFonts w:ascii="宋体" w:hAnsi="宋体" w:eastAsia="宋体" w:cs="宋体"/>
          <w:spacing w:val="45"/>
        </w:rPr>
        <w:t xml:space="preserve"> </w:t>
      </w:r>
      <w:r>
        <w:rPr>
          <w:spacing w:val="-1"/>
        </w:rPr>
        <w:t>适用范围</w:t>
      </w:r>
    </w:p>
    <w:p w14:paraId="4D223E2A">
      <w:pPr>
        <w:pStyle w:val="2"/>
        <w:spacing w:before="252" w:line="376" w:lineRule="auto"/>
        <w:ind w:right="361" w:firstLine="639"/>
      </w:pPr>
      <w:r>
        <w:rPr>
          <w:spacing w:val="23"/>
        </w:rPr>
        <w:t>本街道行政区域内发生的冰雪灾害天气预防与应急准</w:t>
      </w:r>
      <w:r>
        <w:t xml:space="preserve"> </w:t>
      </w:r>
      <w:r>
        <w:rPr>
          <w:spacing w:val="-1"/>
        </w:rPr>
        <w:t>备、监测与预警、应急处置与救援、灾后恢复与重建等活动，</w:t>
      </w:r>
      <w:r>
        <w:rPr>
          <w:spacing w:val="11"/>
        </w:rPr>
        <w:t xml:space="preserve"> </w:t>
      </w:r>
      <w:r>
        <w:rPr>
          <w:spacing w:val="6"/>
        </w:rPr>
        <w:t>适用本预案。本预案指导全街道冰雪灾害天气应对工作。</w:t>
      </w:r>
    </w:p>
    <w:p w14:paraId="1A961F0B">
      <w:pPr>
        <w:pStyle w:val="2"/>
        <w:spacing w:before="48" w:line="223" w:lineRule="auto"/>
        <w:ind w:left="639"/>
      </w:pPr>
      <w:r>
        <w:rPr>
          <w:rFonts w:ascii="宋体" w:hAnsi="宋体" w:eastAsia="宋体" w:cs="宋体"/>
          <w:spacing w:val="-1"/>
        </w:rPr>
        <w:t>1.3</w:t>
      </w:r>
      <w:r>
        <w:rPr>
          <w:rFonts w:ascii="宋体" w:hAnsi="宋体" w:eastAsia="宋体" w:cs="宋体"/>
          <w:spacing w:val="69"/>
        </w:rPr>
        <w:t xml:space="preserve"> </w:t>
      </w:r>
      <w:r>
        <w:rPr>
          <w:spacing w:val="-1"/>
        </w:rPr>
        <w:t>灾害分级</w:t>
      </w:r>
    </w:p>
    <w:p w14:paraId="78F1640C">
      <w:pPr>
        <w:pStyle w:val="2"/>
        <w:spacing w:before="284" w:line="372" w:lineRule="auto"/>
        <w:ind w:right="492" w:firstLine="639"/>
      </w:pPr>
      <w:r>
        <w:rPr>
          <w:spacing w:val="6"/>
        </w:rPr>
        <w:t>依据我市气候特点，按照冰雪灾害天气社会危害程度、</w:t>
      </w:r>
      <w:r>
        <w:t xml:space="preserve"> </w:t>
      </w:r>
      <w:r>
        <w:rPr>
          <w:spacing w:val="6"/>
        </w:rPr>
        <w:t>影响范围和发展态势，由低到高划分为一般、较大、重大、</w:t>
      </w:r>
      <w:r>
        <w:rPr>
          <w:spacing w:val="7"/>
        </w:rPr>
        <w:t xml:space="preserve"> </w:t>
      </w:r>
      <w:r>
        <w:rPr>
          <w:spacing w:val="-2"/>
        </w:rPr>
        <w:t>特别重大四个级别。</w:t>
      </w:r>
    </w:p>
    <w:p w14:paraId="6F8EE838">
      <w:pPr>
        <w:pStyle w:val="2"/>
        <w:spacing w:before="28" w:line="223" w:lineRule="auto"/>
        <w:ind w:left="639"/>
      </w:pPr>
      <w:r>
        <w:rPr>
          <w:spacing w:val="7"/>
        </w:rPr>
        <w:t>一般冰雪灾害天气</w:t>
      </w:r>
    </w:p>
    <w:p w14:paraId="1F8812AD">
      <w:pPr>
        <w:pStyle w:val="2"/>
        <w:spacing w:before="240" w:line="374" w:lineRule="auto"/>
        <w:ind w:right="464" w:firstLine="639"/>
      </w:pPr>
      <w:r>
        <w:rPr>
          <w:spacing w:val="24"/>
        </w:rPr>
        <w:t>预计未来12</w:t>
      </w:r>
      <w:r>
        <w:rPr>
          <w:spacing w:val="-7"/>
        </w:rPr>
        <w:t xml:space="preserve"> </w:t>
      </w:r>
      <w:r>
        <w:rPr>
          <w:spacing w:val="24"/>
        </w:rPr>
        <w:t>小时内辖区降雪量将达到4 毫米以上。</w:t>
      </w:r>
      <w:r>
        <w:t xml:space="preserve"> </w:t>
      </w:r>
      <w:r>
        <w:rPr>
          <w:spacing w:val="7"/>
        </w:rPr>
        <w:t>预测冰雪灾害天气即将达到一般级别。政府相关主管部门应</w:t>
      </w:r>
      <w:r>
        <w:rPr>
          <w:spacing w:val="9"/>
        </w:rPr>
        <w:t xml:space="preserve"> </w:t>
      </w:r>
      <w:r>
        <w:rPr>
          <w:spacing w:val="7"/>
        </w:rPr>
        <w:t>急机构通报的蓝色预警信号。气象台发布道路结冰预警信号</w:t>
      </w:r>
      <w:r>
        <w:rPr>
          <w:spacing w:val="2"/>
        </w:rPr>
        <w:t xml:space="preserve"> </w:t>
      </w:r>
      <w:r>
        <w:rPr>
          <w:spacing w:val="-1"/>
        </w:rPr>
        <w:t>或暴雪蓝色预警信号。</w:t>
      </w:r>
    </w:p>
    <w:p w14:paraId="4E6FA8C8">
      <w:pPr>
        <w:spacing w:line="374" w:lineRule="auto"/>
        <w:sectPr>
          <w:pgSz w:w="12220" w:h="16950"/>
          <w:pgMar w:top="1440" w:right="1833" w:bottom="0" w:left="1669" w:header="0" w:footer="0" w:gutter="0"/>
          <w:cols w:space="720" w:num="1"/>
        </w:sectPr>
      </w:pPr>
    </w:p>
    <w:p w14:paraId="21702193">
      <w:pPr>
        <w:pStyle w:val="2"/>
        <w:spacing w:before="196" w:line="222" w:lineRule="auto"/>
        <w:ind w:left="664"/>
      </w:pPr>
      <w:r>
        <w:rPr>
          <w:spacing w:val="5"/>
        </w:rPr>
        <w:t>较大冰雪灾害天气</w:t>
      </w:r>
    </w:p>
    <w:p w14:paraId="764C6518">
      <w:pPr>
        <w:pStyle w:val="2"/>
        <w:spacing w:before="286" w:line="367" w:lineRule="auto"/>
        <w:ind w:left="23" w:right="272" w:firstLine="640"/>
      </w:pPr>
      <w:r>
        <w:rPr>
          <w:spacing w:val="23"/>
        </w:rPr>
        <w:t>预计未来12 小时内辖区降雪量将达到6</w:t>
      </w:r>
      <w:r>
        <w:rPr>
          <w:spacing w:val="22"/>
        </w:rPr>
        <w:t xml:space="preserve"> 毫米以上。</w:t>
      </w:r>
      <w:r>
        <w:t xml:space="preserve"> </w:t>
      </w:r>
      <w:r>
        <w:rPr>
          <w:spacing w:val="14"/>
        </w:rPr>
        <w:t>预测冰雪灾害天气即将达到较大级别。路表温度低于0℃,</w:t>
      </w:r>
      <w:r>
        <w:rPr>
          <w:spacing w:val="8"/>
        </w:rPr>
        <w:t xml:space="preserve">  </w:t>
      </w:r>
      <w:r>
        <w:rPr>
          <w:rFonts w:ascii="宋体" w:hAnsi="宋体" w:eastAsia="宋体" w:cs="宋体"/>
          <w:spacing w:val="13"/>
        </w:rPr>
        <w:t xml:space="preserve">12 </w:t>
      </w:r>
      <w:r>
        <w:rPr>
          <w:spacing w:val="13"/>
        </w:rPr>
        <w:t>小时内可能出现对交通有很大影响的道路结冰。气象台</w:t>
      </w:r>
      <w:r>
        <w:rPr>
          <w:spacing w:val="14"/>
        </w:rPr>
        <w:t xml:space="preserve"> </w:t>
      </w:r>
      <w:r>
        <w:rPr>
          <w:spacing w:val="5"/>
        </w:rPr>
        <w:t>发布道路结冰预警信号或暴雪黄色预警信号。</w:t>
      </w:r>
    </w:p>
    <w:p w14:paraId="29FE5866">
      <w:pPr>
        <w:pStyle w:val="2"/>
        <w:spacing w:before="78" w:line="223" w:lineRule="auto"/>
        <w:ind w:left="664"/>
      </w:pPr>
      <w:r>
        <w:rPr>
          <w:spacing w:val="5"/>
        </w:rPr>
        <w:t>重大冰雪灾害天气</w:t>
      </w:r>
    </w:p>
    <w:p w14:paraId="3011EABC">
      <w:pPr>
        <w:pStyle w:val="2"/>
        <w:spacing w:before="280" w:line="374" w:lineRule="auto"/>
        <w:ind w:left="23" w:right="269" w:firstLine="640"/>
      </w:pPr>
      <w:r>
        <w:rPr>
          <w:spacing w:val="24"/>
        </w:rPr>
        <w:t>预计未来12小时内辖区降雪量将达到10 毫米以上。</w:t>
      </w:r>
      <w:r>
        <w:t xml:space="preserve"> </w:t>
      </w:r>
      <w:r>
        <w:rPr>
          <w:spacing w:val="16"/>
        </w:rPr>
        <w:t>预测冰雪灾害天气即将达到重大级别。路表温度低于0℃,</w:t>
      </w:r>
      <w:r>
        <w:rPr>
          <w:spacing w:val="5"/>
        </w:rPr>
        <w:t xml:space="preserve"> </w:t>
      </w:r>
      <w:r>
        <w:rPr>
          <w:rFonts w:ascii="宋体" w:hAnsi="宋体" w:eastAsia="宋体" w:cs="宋体"/>
          <w:spacing w:val="8"/>
        </w:rPr>
        <w:t xml:space="preserve">6 </w:t>
      </w:r>
      <w:r>
        <w:rPr>
          <w:spacing w:val="8"/>
        </w:rPr>
        <w:t>小时内可能出现对交通有很大影响的道路结冰。气</w:t>
      </w:r>
      <w:r>
        <w:rPr>
          <w:spacing w:val="7"/>
        </w:rPr>
        <w:t>象台发</w:t>
      </w:r>
      <w:r>
        <w:t xml:space="preserve"> </w:t>
      </w:r>
      <w:r>
        <w:rPr>
          <w:spacing w:val="5"/>
        </w:rPr>
        <w:t>道路结冰预警信号或暴雪橙色预警信号。</w:t>
      </w:r>
    </w:p>
    <w:p w14:paraId="18F7B018">
      <w:pPr>
        <w:pStyle w:val="2"/>
        <w:spacing w:before="53" w:line="223" w:lineRule="auto"/>
        <w:ind w:left="664"/>
      </w:pPr>
      <w:r>
        <w:rPr>
          <w:spacing w:val="8"/>
        </w:rPr>
        <w:t>特别重大冰雪灾害天气</w:t>
      </w:r>
    </w:p>
    <w:p w14:paraId="1F20A7CC">
      <w:pPr>
        <w:pStyle w:val="2"/>
        <w:spacing w:before="262" w:line="373" w:lineRule="auto"/>
        <w:ind w:left="23" w:right="268" w:firstLine="640"/>
      </w:pPr>
      <w:r>
        <w:rPr>
          <w:spacing w:val="18"/>
        </w:rPr>
        <w:t>预计未来12 小时内辖区降雪量将达到15 毫米以上。</w:t>
      </w:r>
      <w:r>
        <w:rPr>
          <w:spacing w:val="16"/>
        </w:rPr>
        <w:t xml:space="preserve"> </w:t>
      </w:r>
      <w:r>
        <w:rPr>
          <w:spacing w:val="21"/>
        </w:rPr>
        <w:t>预测冰雪灾害天气即将达到特别重大级别。路表温度低于</w:t>
      </w:r>
      <w:r>
        <w:t xml:space="preserve"> </w:t>
      </w:r>
      <w:r>
        <w:rPr>
          <w:rFonts w:ascii="宋体" w:hAnsi="宋体" w:eastAsia="宋体" w:cs="宋体"/>
          <w:spacing w:val="12"/>
        </w:rPr>
        <w:t xml:space="preserve">0℃,2  </w:t>
      </w:r>
      <w:r>
        <w:rPr>
          <w:spacing w:val="12"/>
        </w:rPr>
        <w:t>小时内可能出现对交通有很大影响的道路结冰。气</w:t>
      </w:r>
      <w:r>
        <w:rPr>
          <w:spacing w:val="14"/>
        </w:rPr>
        <w:t xml:space="preserve"> </w:t>
      </w:r>
      <w:r>
        <w:rPr>
          <w:spacing w:val="6"/>
        </w:rPr>
        <w:t>象台发布道路结冰预警信号或暴雪红色预警信号。</w:t>
      </w:r>
    </w:p>
    <w:p w14:paraId="32C0E02D">
      <w:pPr>
        <w:pStyle w:val="2"/>
        <w:spacing w:before="44" w:line="220" w:lineRule="auto"/>
        <w:ind w:left="664"/>
      </w:pPr>
      <w:r>
        <w:rPr>
          <w:rFonts w:ascii="宋体" w:hAnsi="宋体" w:eastAsia="宋体" w:cs="宋体"/>
          <w:spacing w:val="-6"/>
        </w:rPr>
        <w:t>1.4</w:t>
      </w:r>
      <w:r>
        <w:rPr>
          <w:rFonts w:ascii="宋体" w:hAnsi="宋体" w:eastAsia="宋体" w:cs="宋体"/>
          <w:spacing w:val="80"/>
        </w:rPr>
        <w:t xml:space="preserve"> </w:t>
      </w:r>
      <w:r>
        <w:rPr>
          <w:spacing w:val="-6"/>
        </w:rPr>
        <w:t>工作原则</w:t>
      </w:r>
    </w:p>
    <w:p w14:paraId="49F289BE">
      <w:pPr>
        <w:pStyle w:val="2"/>
        <w:spacing w:before="291" w:line="372" w:lineRule="auto"/>
        <w:ind w:left="23" w:right="242" w:firstLine="640"/>
      </w:pPr>
      <w:r>
        <w:rPr>
          <w:spacing w:val="8"/>
        </w:rPr>
        <w:t>以人为本，预防为主。以保障人民群众生命财产安全为</w:t>
      </w:r>
      <w:r>
        <w:rPr>
          <w:spacing w:val="2"/>
        </w:rPr>
        <w:t xml:space="preserve"> </w:t>
      </w:r>
      <w:r>
        <w:rPr>
          <w:spacing w:val="9"/>
        </w:rPr>
        <w:t>首要任务和出发点，提高全社会的防范意识，落实各项防范</w:t>
      </w:r>
      <w:r>
        <w:rPr>
          <w:spacing w:val="6"/>
        </w:rPr>
        <w:t xml:space="preserve"> </w:t>
      </w:r>
      <w:r>
        <w:rPr>
          <w:spacing w:val="5"/>
        </w:rPr>
        <w:t>措施，加强监测预警，做到早准备、早处置。</w:t>
      </w:r>
    </w:p>
    <w:p w14:paraId="438093EE">
      <w:pPr>
        <w:pStyle w:val="2"/>
        <w:spacing w:before="37" w:line="370" w:lineRule="auto"/>
        <w:ind w:left="23" w:right="288" w:firstLine="640"/>
      </w:pPr>
      <w:r>
        <w:rPr>
          <w:spacing w:val="7"/>
        </w:rPr>
        <w:t>统一领导，分级负责。街道办事处统一领导全辖区冰雪</w:t>
      </w:r>
      <w:r>
        <w:rPr>
          <w:spacing w:val="6"/>
        </w:rPr>
        <w:t xml:space="preserve"> </w:t>
      </w:r>
      <w:r>
        <w:rPr>
          <w:spacing w:val="7"/>
        </w:rPr>
        <w:t>灾害天气应对工作，各社区负责组织实施本辖区冰雪灾害天</w:t>
      </w:r>
      <w:r>
        <w:rPr>
          <w:spacing w:val="9"/>
        </w:rPr>
        <w:t xml:space="preserve"> </w:t>
      </w:r>
      <w:r>
        <w:rPr>
          <w:spacing w:val="-3"/>
        </w:rPr>
        <w:t>气应对工作。</w:t>
      </w:r>
    </w:p>
    <w:p w14:paraId="6A992CC8">
      <w:pPr>
        <w:spacing w:line="370" w:lineRule="auto"/>
        <w:sectPr>
          <w:pgSz w:w="12240" w:h="16960"/>
          <w:pgMar w:top="1441" w:right="1836" w:bottom="0" w:left="1836" w:header="0" w:footer="0" w:gutter="0"/>
          <w:cols w:space="720" w:num="1"/>
        </w:sectPr>
      </w:pPr>
    </w:p>
    <w:p w14:paraId="414080FC">
      <w:pPr>
        <w:pStyle w:val="2"/>
        <w:spacing w:before="292" w:line="367" w:lineRule="auto"/>
        <w:ind w:right="479" w:firstLine="639"/>
        <w:jc w:val="both"/>
      </w:pPr>
      <w:r>
        <w:rPr>
          <w:spacing w:val="6"/>
        </w:rPr>
        <w:t>各司其职，密切配合。街道各部门、各有关单位根据自</w:t>
      </w:r>
      <w:r>
        <w:rPr>
          <w:spacing w:val="14"/>
        </w:rPr>
        <w:t xml:space="preserve"> </w:t>
      </w:r>
      <w:r>
        <w:rPr>
          <w:spacing w:val="7"/>
        </w:rPr>
        <w:t>身职责，落实应对冰雪灾害天气的各项措施，并加强与驻地</w:t>
      </w:r>
      <w:r>
        <w:rPr>
          <w:spacing w:val="1"/>
        </w:rPr>
        <w:t xml:space="preserve"> </w:t>
      </w:r>
      <w:r>
        <w:rPr>
          <w:spacing w:val="6"/>
        </w:rPr>
        <w:t>单位、小区物业的联动、分工协作，合力做好冰雪灾害天气</w:t>
      </w:r>
      <w:r>
        <w:rPr>
          <w:spacing w:val="9"/>
        </w:rPr>
        <w:t xml:space="preserve"> </w:t>
      </w:r>
      <w:r>
        <w:rPr>
          <w:spacing w:val="-6"/>
        </w:rPr>
        <w:t>应对工作。</w:t>
      </w:r>
    </w:p>
    <w:p w14:paraId="6569D013">
      <w:pPr>
        <w:pStyle w:val="2"/>
        <w:spacing w:before="97" w:line="222" w:lineRule="auto"/>
        <w:ind w:left="639"/>
      </w:pPr>
      <w:r>
        <w:rPr>
          <w:rFonts w:ascii="宋体" w:hAnsi="宋体" w:eastAsia="宋体" w:cs="宋体"/>
          <w:spacing w:val="1"/>
        </w:rPr>
        <w:t xml:space="preserve">2 </w:t>
      </w:r>
      <w:r>
        <w:rPr>
          <w:spacing w:val="1"/>
        </w:rPr>
        <w:t>街道指挥部</w:t>
      </w:r>
    </w:p>
    <w:p w14:paraId="28B04303">
      <w:pPr>
        <w:pStyle w:val="2"/>
        <w:spacing w:before="277" w:line="222" w:lineRule="auto"/>
        <w:ind w:left="639"/>
      </w:pPr>
      <w:r>
        <w:rPr>
          <w:rFonts w:ascii="宋体" w:hAnsi="宋体" w:eastAsia="宋体" w:cs="宋体"/>
          <w:spacing w:val="5"/>
        </w:rPr>
        <w:t xml:space="preserve">2.1 </w:t>
      </w:r>
      <w:r>
        <w:rPr>
          <w:spacing w:val="5"/>
        </w:rPr>
        <w:t>街道指挥部组成</w:t>
      </w:r>
    </w:p>
    <w:p w14:paraId="18EB78B3">
      <w:pPr>
        <w:pStyle w:val="2"/>
        <w:spacing w:before="250" w:line="376" w:lineRule="auto"/>
        <w:ind w:right="464" w:firstLine="639"/>
        <w:jc w:val="both"/>
      </w:pPr>
      <w:r>
        <w:rPr>
          <w:spacing w:val="14"/>
        </w:rPr>
        <w:t>街道办事处成立冰雪灾害天气应急指挥部(以下</w:t>
      </w:r>
      <w:r>
        <w:rPr>
          <w:spacing w:val="13"/>
        </w:rPr>
        <w:t>简称街</w:t>
      </w:r>
      <w:r>
        <w:t xml:space="preserve"> </w:t>
      </w:r>
      <w:r>
        <w:rPr>
          <w:spacing w:val="19"/>
        </w:rPr>
        <w:t>道指挥部),统一组织、协调、指挥全街道冰雪灾害天气应</w:t>
      </w:r>
      <w:r>
        <w:rPr>
          <w:spacing w:val="7"/>
        </w:rPr>
        <w:t xml:space="preserve"> </w:t>
      </w:r>
      <w:r>
        <w:rPr>
          <w:spacing w:val="25"/>
        </w:rPr>
        <w:t>对工作。街道指挥部办公室设在平安建设部(安</w:t>
      </w:r>
      <w:r>
        <w:rPr>
          <w:spacing w:val="24"/>
        </w:rPr>
        <w:t>监),街道</w:t>
      </w:r>
      <w:r>
        <w:t xml:space="preserve"> </w:t>
      </w:r>
      <w:r>
        <w:rPr>
          <w:spacing w:val="7"/>
        </w:rPr>
        <w:t>指挥部第一指挥长由党工委书记担任、指挥长由办事处主任</w:t>
      </w:r>
      <w:r>
        <w:rPr>
          <w:spacing w:val="1"/>
        </w:rPr>
        <w:t xml:space="preserve"> </w:t>
      </w:r>
      <w:r>
        <w:rPr>
          <w:spacing w:val="7"/>
        </w:rPr>
        <w:t>担任，副指挥长由街道班子成员担任，成员由相关部门负责</w:t>
      </w:r>
      <w:r>
        <w:rPr>
          <w:spacing w:val="5"/>
        </w:rPr>
        <w:t xml:space="preserve"> </w:t>
      </w:r>
      <w:r>
        <w:rPr>
          <w:spacing w:val="-3"/>
        </w:rPr>
        <w:t>人、各社区书记。</w:t>
      </w:r>
    </w:p>
    <w:p w14:paraId="67F21B4B">
      <w:pPr>
        <w:pStyle w:val="2"/>
        <w:spacing w:before="77" w:line="347" w:lineRule="auto"/>
        <w:ind w:right="481" w:firstLine="639"/>
      </w:pPr>
      <w:r>
        <w:rPr>
          <w:spacing w:val="20"/>
        </w:rPr>
        <w:t>街道指挥部成员由街道各部门负责人和各社区书记组</w:t>
      </w:r>
      <w:r>
        <w:rPr>
          <w:spacing w:val="10"/>
        </w:rPr>
        <w:t xml:space="preserve"> </w:t>
      </w:r>
      <w:r>
        <w:rPr>
          <w:spacing w:val="5"/>
        </w:rPr>
        <w:t>成。必要时可随时将相关单位纳入街道指挥</w:t>
      </w:r>
      <w:r>
        <w:rPr>
          <w:spacing w:val="4"/>
        </w:rPr>
        <w:t>部。</w:t>
      </w:r>
    </w:p>
    <w:p w14:paraId="05C64ECD">
      <w:pPr>
        <w:pStyle w:val="2"/>
        <w:spacing w:before="82" w:line="377" w:lineRule="auto"/>
        <w:ind w:right="348" w:firstLine="639"/>
      </w:pPr>
      <w:r>
        <w:rPr>
          <w:spacing w:val="-1"/>
        </w:rPr>
        <w:t>街道指挥部下设六个工作组：综合协调组、交通保障组、</w:t>
      </w:r>
      <w:r>
        <w:rPr>
          <w:spacing w:val="9"/>
        </w:rPr>
        <w:t xml:space="preserve"> </w:t>
      </w:r>
      <w:r>
        <w:rPr>
          <w:spacing w:val="6"/>
        </w:rPr>
        <w:t>应急救援组、后勤保障组、善后工作组、社会安全组。</w:t>
      </w:r>
    </w:p>
    <w:p w14:paraId="4DFEB6BB">
      <w:pPr>
        <w:pStyle w:val="2"/>
        <w:spacing w:before="17" w:line="222" w:lineRule="auto"/>
        <w:ind w:left="639"/>
      </w:pPr>
      <w:r>
        <w:rPr>
          <w:rFonts w:ascii="宋体" w:hAnsi="宋体" w:eastAsia="宋体" w:cs="宋体"/>
          <w:spacing w:val="5"/>
        </w:rPr>
        <w:t xml:space="preserve">2.2 </w:t>
      </w:r>
      <w:r>
        <w:rPr>
          <w:spacing w:val="5"/>
        </w:rPr>
        <w:t>街道指挥部职责</w:t>
      </w:r>
    </w:p>
    <w:p w14:paraId="51D2D018">
      <w:pPr>
        <w:pStyle w:val="2"/>
        <w:spacing w:before="275" w:line="367" w:lineRule="auto"/>
        <w:ind w:right="472" w:firstLine="639"/>
      </w:pPr>
      <w:r>
        <w:rPr>
          <w:spacing w:val="7"/>
        </w:rPr>
        <w:t>组织、协调、指挥全辖区冰雪灾害应对工作；协调辖区</w:t>
      </w:r>
      <w:r>
        <w:rPr>
          <w:spacing w:val="1"/>
        </w:rPr>
        <w:t xml:space="preserve"> </w:t>
      </w:r>
      <w:r>
        <w:rPr>
          <w:spacing w:val="7"/>
        </w:rPr>
        <w:t>相关机构开展冰雪灾害应对工作；批准启动与冰雪灾害有关</w:t>
      </w:r>
      <w:r>
        <w:rPr>
          <w:spacing w:val="1"/>
        </w:rPr>
        <w:t xml:space="preserve"> </w:t>
      </w:r>
      <w:r>
        <w:rPr>
          <w:spacing w:val="7"/>
        </w:rPr>
        <w:t>的其他专项应急预案；决定部署全辖区社会动员；决策冰雪</w:t>
      </w:r>
      <w:r>
        <w:rPr>
          <w:spacing w:val="2"/>
        </w:rPr>
        <w:t xml:space="preserve"> 灾害应对工作其他重大事项。</w:t>
      </w:r>
    </w:p>
    <w:p w14:paraId="2603049A">
      <w:pPr>
        <w:pStyle w:val="2"/>
        <w:spacing w:before="88" w:line="223" w:lineRule="auto"/>
        <w:ind w:left="639"/>
      </w:pPr>
      <w:r>
        <w:rPr>
          <w:spacing w:val="28"/>
        </w:rPr>
        <w:t>2.3社区职责</w:t>
      </w:r>
    </w:p>
    <w:p w14:paraId="5AA395E9">
      <w:pPr>
        <w:spacing w:line="223" w:lineRule="auto"/>
        <w:sectPr>
          <w:pgSz w:w="12310" w:h="17010"/>
          <w:pgMar w:top="1445" w:right="1846" w:bottom="0" w:left="1740" w:header="0" w:footer="0" w:gutter="0"/>
          <w:cols w:space="720" w:num="1"/>
        </w:sectPr>
      </w:pPr>
    </w:p>
    <w:p w14:paraId="736FE6E1">
      <w:pPr>
        <w:pStyle w:val="2"/>
        <w:spacing w:before="166" w:line="368" w:lineRule="auto"/>
        <w:ind w:right="277" w:firstLine="649"/>
      </w:pPr>
      <w:r>
        <w:rPr>
          <w:spacing w:val="7"/>
        </w:rPr>
        <w:t>全面负责本辖区冰雪灾害应对工作；及时贯彻落实区指</w:t>
      </w:r>
      <w:r>
        <w:rPr>
          <w:spacing w:val="16"/>
        </w:rPr>
        <w:t xml:space="preserve"> </w:t>
      </w:r>
      <w:r>
        <w:rPr>
          <w:spacing w:val="8"/>
        </w:rPr>
        <w:t>挥部命令；负责全面发动辖区力量，调集、准备足够的人力</w:t>
      </w:r>
      <w:r>
        <w:rPr>
          <w:spacing w:val="12"/>
        </w:rPr>
        <w:t xml:space="preserve"> </w:t>
      </w:r>
      <w:r>
        <w:rPr>
          <w:spacing w:val="7"/>
        </w:rPr>
        <w:t>物力；负责对各类次生事件开展先期处置，并及时向街道指</w:t>
      </w:r>
      <w:r>
        <w:rPr>
          <w:spacing w:val="12"/>
        </w:rPr>
        <w:t xml:space="preserve"> </w:t>
      </w:r>
      <w:r>
        <w:rPr>
          <w:spacing w:val="6"/>
        </w:rPr>
        <w:t>挥部报告；按要求定时反馈辖区冰雪灾害应对进展情况。</w:t>
      </w:r>
    </w:p>
    <w:p w14:paraId="3A3DC8CF">
      <w:pPr>
        <w:pStyle w:val="2"/>
        <w:spacing w:before="101" w:line="222" w:lineRule="auto"/>
        <w:ind w:left="649"/>
      </w:pPr>
      <w:r>
        <w:rPr>
          <w:spacing w:val="17"/>
        </w:rPr>
        <w:t>2.4街道指挥部成员部门职责</w:t>
      </w:r>
    </w:p>
    <w:p w14:paraId="1703FDF8">
      <w:pPr>
        <w:pStyle w:val="2"/>
        <w:spacing w:before="257" w:line="358" w:lineRule="auto"/>
        <w:ind w:right="305" w:firstLine="649"/>
      </w:pPr>
      <w:r>
        <w:rPr>
          <w:spacing w:val="6"/>
        </w:rPr>
        <w:t>各成员部门依据自身职责和街道指挥部统一部署，组织</w:t>
      </w:r>
      <w:r>
        <w:rPr>
          <w:spacing w:val="17"/>
        </w:rPr>
        <w:t xml:space="preserve"> </w:t>
      </w:r>
      <w:r>
        <w:rPr>
          <w:spacing w:val="1"/>
        </w:rPr>
        <w:t>开展冰雪灾害天气应对工作。</w:t>
      </w:r>
    </w:p>
    <w:p w14:paraId="1B2AEAD0">
      <w:pPr>
        <w:pStyle w:val="2"/>
        <w:spacing w:before="86" w:line="220" w:lineRule="auto"/>
        <w:ind w:left="649"/>
      </w:pPr>
      <w:r>
        <w:rPr>
          <w:spacing w:val="17"/>
        </w:rPr>
        <w:t>2.5街道指挥部各工作组主要职责</w:t>
      </w:r>
    </w:p>
    <w:p w14:paraId="45624EBE">
      <w:pPr>
        <w:pStyle w:val="2"/>
        <w:spacing w:before="254" w:line="222" w:lineRule="auto"/>
        <w:ind w:left="649"/>
      </w:pPr>
      <w:r>
        <w:rPr>
          <w:spacing w:val="-4"/>
        </w:rPr>
        <w:t>综合协调组</w:t>
      </w:r>
    </w:p>
    <w:p w14:paraId="511A5BF1">
      <w:pPr>
        <w:pStyle w:val="2"/>
        <w:spacing w:before="290" w:line="378" w:lineRule="auto"/>
        <w:ind w:right="173" w:firstLine="649"/>
      </w:pPr>
      <w:r>
        <w:rPr>
          <w:spacing w:val="20"/>
        </w:rPr>
        <w:t>由街道平安建设部(安监)负责牵头，成员由街道城管</w:t>
      </w:r>
      <w:r>
        <w:rPr>
          <w:spacing w:val="2"/>
        </w:rPr>
        <w:t xml:space="preserve"> </w:t>
      </w:r>
      <w:r>
        <w:rPr>
          <w:spacing w:val="19"/>
        </w:rPr>
        <w:t>中队、党政办、城市管理部、平安建设部(安监)、社会事</w:t>
      </w:r>
      <w:r>
        <w:rPr>
          <w:spacing w:val="11"/>
        </w:rPr>
        <w:t xml:space="preserve"> </w:t>
      </w:r>
      <w:r>
        <w:rPr>
          <w:spacing w:val="8"/>
        </w:rPr>
        <w:t>务部等负责人组成。主要负责应急值守、收报信息、应急协</w:t>
      </w:r>
      <w:r>
        <w:rPr>
          <w:spacing w:val="7"/>
        </w:rPr>
        <w:t xml:space="preserve"> 调、办文办会、资金保障、信息发布、对外联络；调查了解</w:t>
      </w:r>
      <w:r>
        <w:rPr>
          <w:spacing w:val="11"/>
        </w:rPr>
        <w:t xml:space="preserve"> </w:t>
      </w:r>
      <w:r>
        <w:rPr>
          <w:spacing w:val="8"/>
        </w:rPr>
        <w:t>街道辖区范围内的人口、房屋、经济等基本情况，做到心中</w:t>
      </w:r>
      <w:r>
        <w:rPr>
          <w:spacing w:val="10"/>
        </w:rPr>
        <w:t xml:space="preserve"> </w:t>
      </w:r>
      <w:r>
        <w:rPr>
          <w:spacing w:val="7"/>
        </w:rPr>
        <w:t>有数，汛期来时有目的、有秩序救护；调查街道辖区老旧小</w:t>
      </w:r>
      <w:r>
        <w:rPr>
          <w:spacing w:val="18"/>
        </w:rPr>
        <w:t xml:space="preserve"> </w:t>
      </w:r>
      <w:r>
        <w:rPr>
          <w:spacing w:val="7"/>
        </w:rPr>
        <w:t>区、孤寡老人情况，以便加强财产保护，人员救护；掌握街</w:t>
      </w:r>
      <w:r>
        <w:rPr>
          <w:spacing w:val="3"/>
        </w:rPr>
        <w:t xml:space="preserve">  </w:t>
      </w:r>
      <w:r>
        <w:t>道辖区所能提供的抢险救护设施、人力、物资、财力等情况；</w:t>
      </w:r>
      <w:r>
        <w:rPr>
          <w:spacing w:val="13"/>
        </w:rPr>
        <w:t xml:space="preserve"> </w:t>
      </w:r>
      <w:r>
        <w:rPr>
          <w:spacing w:val="7"/>
        </w:rPr>
        <w:t>调查街道辖区重点点位情况，提前采取防范措施，以及落实</w:t>
      </w:r>
      <w:r>
        <w:rPr>
          <w:spacing w:val="15"/>
        </w:rPr>
        <w:t xml:space="preserve"> </w:t>
      </w:r>
      <w:r>
        <w:rPr>
          <w:spacing w:val="1"/>
        </w:rPr>
        <w:t>街道指挥部交办事项。</w:t>
      </w:r>
    </w:p>
    <w:p w14:paraId="78B9097B">
      <w:pPr>
        <w:pStyle w:val="2"/>
        <w:spacing w:before="57" w:line="221" w:lineRule="auto"/>
        <w:ind w:left="649"/>
      </w:pPr>
      <w:r>
        <w:rPr>
          <w:spacing w:val="2"/>
        </w:rPr>
        <w:t>交通保障组</w:t>
      </w:r>
    </w:p>
    <w:p w14:paraId="47A42A05">
      <w:pPr>
        <w:pStyle w:val="2"/>
        <w:spacing w:before="232" w:line="414" w:lineRule="auto"/>
        <w:ind w:right="274" w:firstLine="649"/>
      </w:pPr>
      <w:r>
        <w:rPr>
          <w:spacing w:val="8"/>
        </w:rPr>
        <w:t>组长由街道城管中队负责人担任。成员由各社区，城管</w:t>
      </w:r>
      <w:r>
        <w:t xml:space="preserve"> </w:t>
      </w:r>
      <w:r>
        <w:rPr>
          <w:spacing w:val="7"/>
        </w:rPr>
        <w:t>中队队员组成。主要负责城区主次干道、背街小巷的铲雪除</w:t>
      </w:r>
    </w:p>
    <w:p w14:paraId="5EA1988E">
      <w:pPr>
        <w:spacing w:line="414" w:lineRule="auto"/>
        <w:sectPr>
          <w:pgSz w:w="12010" w:h="16800"/>
          <w:pgMar w:top="1428" w:right="1801" w:bottom="0" w:left="1650" w:header="0" w:footer="0" w:gutter="0"/>
          <w:cols w:space="720" w:num="1"/>
        </w:sectPr>
      </w:pPr>
    </w:p>
    <w:p w14:paraId="694C61E0">
      <w:pPr>
        <w:pStyle w:val="2"/>
        <w:spacing w:before="220" w:line="415" w:lineRule="auto"/>
        <w:ind w:right="467"/>
        <w:rPr>
          <w:sz w:val="27"/>
          <w:szCs w:val="27"/>
        </w:rPr>
      </w:pPr>
      <w:r>
        <w:rPr>
          <w:spacing w:val="7"/>
        </w:rPr>
        <w:t>冰作业，道路交通疏导管制工作，指导街道公路畅通、安全</w:t>
      </w:r>
      <w:r>
        <w:rPr>
          <w:spacing w:val="15"/>
        </w:rPr>
        <w:t xml:space="preserve"> </w:t>
      </w:r>
      <w:r>
        <w:rPr>
          <w:spacing w:val="28"/>
          <w:sz w:val="27"/>
          <w:szCs w:val="27"/>
        </w:rPr>
        <w:t>等工作。</w:t>
      </w:r>
    </w:p>
    <w:p w14:paraId="43F5CD72">
      <w:pPr>
        <w:pStyle w:val="2"/>
        <w:spacing w:before="40" w:line="224" w:lineRule="auto"/>
        <w:ind w:left="650"/>
      </w:pPr>
      <w:r>
        <w:rPr>
          <w:spacing w:val="-4"/>
        </w:rPr>
        <w:t>应急救援组</w:t>
      </w:r>
    </w:p>
    <w:p w14:paraId="4FBA6E04">
      <w:pPr>
        <w:pStyle w:val="2"/>
        <w:spacing w:before="241" w:line="374" w:lineRule="auto"/>
        <w:ind w:right="495" w:firstLine="650"/>
      </w:pPr>
      <w:r>
        <w:rPr>
          <w:spacing w:val="5"/>
        </w:rPr>
        <w:t>由街道应急分队、驻地单位、小区物业等人</w:t>
      </w:r>
      <w:r>
        <w:rPr>
          <w:spacing w:val="4"/>
        </w:rPr>
        <w:t>员组成，主</w:t>
      </w:r>
      <w:r>
        <w:t xml:space="preserve"> </w:t>
      </w:r>
      <w:r>
        <w:rPr>
          <w:spacing w:val="6"/>
        </w:rPr>
        <w:t>要任务是撤离疏散群众及危险地带的所有人员，划定危险区</w:t>
      </w:r>
      <w:r>
        <w:rPr>
          <w:spacing w:val="13"/>
        </w:rPr>
        <w:t xml:space="preserve"> </w:t>
      </w:r>
      <w:r>
        <w:rPr>
          <w:spacing w:val="6"/>
        </w:rPr>
        <w:t>域，封闭、隔离或者限制使用有关场所，消除灾害危害源；</w:t>
      </w:r>
      <w:r>
        <w:rPr>
          <w:spacing w:val="8"/>
        </w:rPr>
        <w:t xml:space="preserve"> </w:t>
      </w:r>
      <w:r>
        <w:rPr>
          <w:spacing w:val="4"/>
        </w:rPr>
        <w:t>抢通抢修交通、水、电等公共设施。</w:t>
      </w:r>
    </w:p>
    <w:p w14:paraId="5985D452">
      <w:pPr>
        <w:pStyle w:val="2"/>
        <w:spacing w:before="35" w:line="221" w:lineRule="auto"/>
        <w:ind w:left="650"/>
      </w:pPr>
      <w:r>
        <w:rPr>
          <w:spacing w:val="-4"/>
        </w:rPr>
        <w:t>后勤保障组</w:t>
      </w:r>
    </w:p>
    <w:p w14:paraId="5CD4CD58">
      <w:pPr>
        <w:pStyle w:val="2"/>
        <w:spacing w:before="281" w:line="378" w:lineRule="auto"/>
        <w:ind w:right="350" w:firstLine="650"/>
      </w:pPr>
      <w:r>
        <w:rPr>
          <w:spacing w:val="6"/>
        </w:rPr>
        <w:t>组长由街道党政办公室负责人担任。成员由</w:t>
      </w:r>
      <w:r>
        <w:rPr>
          <w:spacing w:val="5"/>
        </w:rPr>
        <w:t>办公室人员</w:t>
      </w:r>
      <w:r>
        <w:t xml:space="preserve">  </w:t>
      </w:r>
      <w:r>
        <w:rPr>
          <w:spacing w:val="6"/>
        </w:rPr>
        <w:t>组成。主要任务是组织经费及时足额到位，调集和运送救灾</w:t>
      </w:r>
      <w:r>
        <w:rPr>
          <w:spacing w:val="1"/>
        </w:rPr>
        <w:t xml:space="preserve">  </w:t>
      </w:r>
      <w:r>
        <w:t>物资，救援设备、器材，保证粮油、肉蔬、副食、照明用品、</w:t>
      </w:r>
      <w:r>
        <w:rPr>
          <w:spacing w:val="4"/>
        </w:rPr>
        <w:t xml:space="preserve"> </w:t>
      </w:r>
      <w:r>
        <w:rPr>
          <w:spacing w:val="3"/>
        </w:rPr>
        <w:t>防寒衣被等生活必需品的平稳供应等工作。</w:t>
      </w:r>
    </w:p>
    <w:p w14:paraId="65D0068A">
      <w:pPr>
        <w:pStyle w:val="2"/>
        <w:spacing w:before="48" w:line="220" w:lineRule="auto"/>
        <w:ind w:left="650"/>
      </w:pPr>
      <w:r>
        <w:rPr>
          <w:spacing w:val="-5"/>
        </w:rPr>
        <w:t>善后工作组</w:t>
      </w:r>
    </w:p>
    <w:p w14:paraId="2F896167">
      <w:pPr>
        <w:pStyle w:val="2"/>
        <w:spacing w:before="264" w:line="375" w:lineRule="auto"/>
        <w:ind w:right="499" w:firstLine="650"/>
        <w:rPr>
          <w:sz w:val="27"/>
          <w:szCs w:val="27"/>
        </w:rPr>
      </w:pPr>
      <w:r>
        <w:rPr>
          <w:spacing w:val="5"/>
        </w:rPr>
        <w:t>由街道社会事务部负责，成员由各社区、部门组成。主</w:t>
      </w:r>
      <w:r>
        <w:rPr>
          <w:spacing w:val="15"/>
        </w:rPr>
        <w:t xml:space="preserve"> </w:t>
      </w:r>
      <w:r>
        <w:rPr>
          <w:spacing w:val="6"/>
        </w:rPr>
        <w:t>要负责受灾地区困难群众生活安排，及时将符合条件的受灾</w:t>
      </w:r>
      <w:r>
        <w:rPr>
          <w:spacing w:val="3"/>
        </w:rPr>
        <w:t xml:space="preserve"> </w:t>
      </w:r>
      <w:r>
        <w:rPr>
          <w:spacing w:val="6"/>
        </w:rPr>
        <w:t>人员纳入临时救助、最低生活保障等工作。负责协调辖区卫</w:t>
      </w:r>
      <w:r>
        <w:rPr>
          <w:spacing w:val="4"/>
        </w:rPr>
        <w:t xml:space="preserve"> </w:t>
      </w:r>
      <w:r>
        <w:rPr>
          <w:spacing w:val="6"/>
        </w:rPr>
        <w:t>生服务中心对因灾伤病的医疗救治、疫病预防、药品器械供</w:t>
      </w:r>
      <w:r>
        <w:rPr>
          <w:spacing w:val="2"/>
        </w:rPr>
        <w:t xml:space="preserve"> </w:t>
      </w:r>
      <w:r>
        <w:rPr>
          <w:spacing w:val="26"/>
          <w:sz w:val="27"/>
          <w:szCs w:val="27"/>
        </w:rPr>
        <w:t>应等工作。</w:t>
      </w:r>
    </w:p>
    <w:p w14:paraId="0204006F">
      <w:pPr>
        <w:pStyle w:val="2"/>
        <w:spacing w:before="124" w:line="223" w:lineRule="auto"/>
        <w:ind w:left="650"/>
      </w:pPr>
      <w:r>
        <w:rPr>
          <w:spacing w:val="-4"/>
        </w:rPr>
        <w:t>社会安全组</w:t>
      </w:r>
    </w:p>
    <w:p w14:paraId="79C2DE62">
      <w:pPr>
        <w:pStyle w:val="2"/>
        <w:spacing w:before="263" w:line="375" w:lineRule="auto"/>
        <w:ind w:right="459" w:firstLine="650"/>
      </w:pPr>
      <w:r>
        <w:rPr>
          <w:spacing w:val="5"/>
        </w:rPr>
        <w:t>组长由街道平安建设部负责人担任。成员由各社区，方</w:t>
      </w:r>
      <w:r>
        <w:rPr>
          <w:spacing w:val="9"/>
        </w:rPr>
        <w:t xml:space="preserve"> </w:t>
      </w:r>
      <w:r>
        <w:rPr>
          <w:spacing w:val="8"/>
        </w:rPr>
        <w:t>庙派出所、信访办等部门主要负责人组成。主要负责</w:t>
      </w:r>
      <w:r>
        <w:rPr>
          <w:spacing w:val="7"/>
        </w:rPr>
        <w:t>社会面</w:t>
      </w:r>
      <w:r>
        <w:t xml:space="preserve"> </w:t>
      </w:r>
      <w:r>
        <w:rPr>
          <w:spacing w:val="2"/>
        </w:rPr>
        <w:t>舆情控制、保障社会稳定等工作。</w:t>
      </w:r>
    </w:p>
    <w:p w14:paraId="67888BF4">
      <w:pPr>
        <w:spacing w:line="375" w:lineRule="auto"/>
        <w:sectPr>
          <w:pgSz w:w="12160" w:h="16910"/>
          <w:pgMar w:top="1437" w:right="1824" w:bottom="0" w:left="1609" w:header="0" w:footer="0" w:gutter="0"/>
          <w:cols w:space="720" w:num="1"/>
        </w:sectPr>
      </w:pPr>
    </w:p>
    <w:p w14:paraId="1DA3032F">
      <w:pPr>
        <w:pStyle w:val="2"/>
        <w:spacing w:before="162" w:line="222" w:lineRule="auto"/>
        <w:ind w:left="654"/>
      </w:pPr>
      <w:r>
        <w:rPr>
          <w:spacing w:val="37"/>
        </w:rPr>
        <w:t>3应急准备</w:t>
      </w:r>
    </w:p>
    <w:p w14:paraId="772945D4">
      <w:pPr>
        <w:pStyle w:val="2"/>
        <w:spacing w:before="294" w:line="222" w:lineRule="auto"/>
        <w:ind w:left="654"/>
      </w:pPr>
      <w:r>
        <w:rPr>
          <w:rFonts w:ascii="宋体" w:hAnsi="宋体" w:eastAsia="宋体" w:cs="宋体"/>
        </w:rPr>
        <w:t xml:space="preserve">3.1 </w:t>
      </w:r>
      <w:r>
        <w:t>编制预案</w:t>
      </w:r>
    </w:p>
    <w:p w14:paraId="74FB3D48">
      <w:pPr>
        <w:pStyle w:val="2"/>
        <w:spacing w:before="246" w:line="378" w:lineRule="auto"/>
        <w:ind w:left="24" w:right="299" w:firstLine="630"/>
      </w:pPr>
      <w:r>
        <w:rPr>
          <w:spacing w:val="8"/>
        </w:rPr>
        <w:t>各社区、小区物业及驻地单位，应根据自身职责分别制</w:t>
      </w:r>
      <w:r>
        <w:rPr>
          <w:spacing w:val="5"/>
        </w:rPr>
        <w:t xml:space="preserve"> </w:t>
      </w:r>
      <w:r>
        <w:rPr>
          <w:spacing w:val="8"/>
        </w:rPr>
        <w:t>定冰雪灾害天气应急预案，进一步强化组织</w:t>
      </w:r>
      <w:r>
        <w:rPr>
          <w:spacing w:val="7"/>
        </w:rPr>
        <w:t>、明确责任、细</w:t>
      </w:r>
      <w:r>
        <w:t xml:space="preserve"> </w:t>
      </w:r>
      <w:r>
        <w:rPr>
          <w:spacing w:val="5"/>
        </w:rPr>
        <w:t>化措施，建立健全街道冰雪灾害天气应急预案体系。</w:t>
      </w:r>
    </w:p>
    <w:p w14:paraId="751D7151">
      <w:pPr>
        <w:pStyle w:val="2"/>
        <w:spacing w:before="39" w:line="222" w:lineRule="auto"/>
        <w:ind w:left="654"/>
      </w:pPr>
      <w:r>
        <w:rPr>
          <w:rFonts w:ascii="宋体" w:hAnsi="宋体" w:eastAsia="宋体" w:cs="宋体"/>
          <w:spacing w:val="-1"/>
        </w:rPr>
        <w:t xml:space="preserve">3.2 </w:t>
      </w:r>
      <w:r>
        <w:rPr>
          <w:spacing w:val="-1"/>
        </w:rPr>
        <w:t>建立队伍</w:t>
      </w:r>
    </w:p>
    <w:p w14:paraId="04FEDACD">
      <w:pPr>
        <w:pStyle w:val="2"/>
        <w:spacing w:before="244" w:line="373" w:lineRule="auto"/>
        <w:ind w:left="24" w:right="286" w:firstLine="630"/>
      </w:pPr>
      <w:r>
        <w:rPr>
          <w:spacing w:val="8"/>
        </w:rPr>
        <w:t>各社区、小区物业及驻地单位，要组建综合应急保障队</w:t>
      </w:r>
      <w:r>
        <w:rPr>
          <w:spacing w:val="18"/>
        </w:rPr>
        <w:t xml:space="preserve"> </w:t>
      </w:r>
      <w:r>
        <w:rPr>
          <w:spacing w:val="8"/>
        </w:rPr>
        <w:t>伍，学校、机构要适时组建志愿者应急队伍，建立健全街道</w:t>
      </w:r>
      <w:r>
        <w:rPr>
          <w:spacing w:val="12"/>
        </w:rPr>
        <w:t xml:space="preserve"> </w:t>
      </w:r>
      <w:r>
        <w:rPr>
          <w:spacing w:val="7"/>
        </w:rPr>
        <w:t>冰雪灾害天气应急队伍体系。各类冰雪灾害天气应急队伍要</w:t>
      </w:r>
      <w:r>
        <w:rPr>
          <w:spacing w:val="11"/>
        </w:rPr>
        <w:t xml:space="preserve"> </w:t>
      </w:r>
      <w:r>
        <w:rPr>
          <w:spacing w:val="5"/>
        </w:rPr>
        <w:t>加强培训演练，建立联动机制，提高应急工作水平。</w:t>
      </w:r>
    </w:p>
    <w:p w14:paraId="0CA606D5">
      <w:pPr>
        <w:pStyle w:val="2"/>
        <w:spacing w:before="54" w:line="221" w:lineRule="auto"/>
        <w:ind w:left="654"/>
      </w:pPr>
      <w:r>
        <w:rPr>
          <w:spacing w:val="23"/>
        </w:rPr>
        <w:t>3.3储备物资</w:t>
      </w:r>
    </w:p>
    <w:p w14:paraId="14ADBC16">
      <w:pPr>
        <w:pStyle w:val="2"/>
        <w:spacing w:before="278" w:line="366" w:lineRule="auto"/>
        <w:ind w:left="24" w:right="308" w:firstLine="630"/>
      </w:pPr>
      <w:r>
        <w:rPr>
          <w:spacing w:val="8"/>
        </w:rPr>
        <w:t>各社区、小区物业及驻地单位，应当购置和储备</w:t>
      </w:r>
      <w:r>
        <w:rPr>
          <w:spacing w:val="7"/>
        </w:rPr>
        <w:t>一定的</w:t>
      </w:r>
      <w:r>
        <w:t xml:space="preserve"> </w:t>
      </w:r>
      <w:r>
        <w:rPr>
          <w:spacing w:val="4"/>
        </w:rPr>
        <w:t>除雪专用工具，为全民参加除雪行动提供保障。</w:t>
      </w:r>
    </w:p>
    <w:p w14:paraId="6B757A7D">
      <w:pPr>
        <w:pStyle w:val="2"/>
        <w:spacing w:before="52" w:line="372" w:lineRule="auto"/>
        <w:ind w:left="24" w:right="308" w:firstLine="630"/>
      </w:pPr>
      <w:r>
        <w:rPr>
          <w:spacing w:val="7"/>
        </w:rPr>
        <w:t>街道社会事务部要储备棉帐篷、棉衣被等必要的救灾物</w:t>
      </w:r>
      <w:r>
        <w:rPr>
          <w:spacing w:val="13"/>
        </w:rPr>
        <w:t xml:space="preserve"> </w:t>
      </w:r>
      <w:r>
        <w:rPr>
          <w:spacing w:val="7"/>
        </w:rPr>
        <w:t>资；党政办要储备一定数量的生活必需品，确保受灾群众的</w:t>
      </w:r>
      <w:r>
        <w:rPr>
          <w:spacing w:val="17"/>
        </w:rPr>
        <w:t xml:space="preserve"> </w:t>
      </w:r>
      <w:r>
        <w:rPr>
          <w:spacing w:val="-4"/>
        </w:rPr>
        <w:t>基本生活需要。</w:t>
      </w:r>
    </w:p>
    <w:p w14:paraId="7B515FCC">
      <w:pPr>
        <w:pStyle w:val="2"/>
        <w:spacing w:before="51" w:line="375" w:lineRule="auto"/>
        <w:ind w:right="318" w:firstLine="654"/>
        <w:jc w:val="both"/>
      </w:pPr>
      <w:r>
        <w:rPr>
          <w:spacing w:val="7"/>
        </w:rPr>
        <w:t>交通保障组要保证紧急情况下优先调用保障</w:t>
      </w:r>
      <w:r>
        <w:rPr>
          <w:spacing w:val="6"/>
        </w:rPr>
        <w:t>车辆，确保</w:t>
      </w:r>
      <w:r>
        <w:t xml:space="preserve"> </w:t>
      </w:r>
      <w:r>
        <w:rPr>
          <w:spacing w:val="8"/>
        </w:rPr>
        <w:t>抢险救灾物资和人员能够及时安全到达。发展服务部要及时</w:t>
      </w:r>
      <w:r>
        <w:rPr>
          <w:spacing w:val="5"/>
        </w:rPr>
        <w:t xml:space="preserve"> </w:t>
      </w:r>
      <w:r>
        <w:rPr>
          <w:spacing w:val="8"/>
        </w:rPr>
        <w:t>协调社会公共服务单位，做好水、电、气、热、油正常供给</w:t>
      </w:r>
      <w:r>
        <w:rPr>
          <w:spacing w:val="5"/>
        </w:rPr>
        <w:t xml:space="preserve"> </w:t>
      </w:r>
      <w:r>
        <w:rPr>
          <w:spacing w:val="7"/>
        </w:rPr>
        <w:t>以及通信、广播电视畅通所需物资和设备的储备工作，确保</w:t>
      </w:r>
      <w:r>
        <w:rPr>
          <w:spacing w:val="16"/>
        </w:rPr>
        <w:t xml:space="preserve"> </w:t>
      </w:r>
      <w:r>
        <w:rPr>
          <w:spacing w:val="5"/>
        </w:rPr>
        <w:t>“生命线工程”在雪灾中正常运行。</w:t>
      </w:r>
    </w:p>
    <w:p w14:paraId="19E5A65C">
      <w:pPr>
        <w:pStyle w:val="2"/>
        <w:spacing w:before="80" w:line="222" w:lineRule="auto"/>
        <w:ind w:left="654"/>
      </w:pPr>
      <w:r>
        <w:rPr>
          <w:rFonts w:ascii="宋体" w:hAnsi="宋体" w:eastAsia="宋体" w:cs="宋体"/>
          <w:spacing w:val="2"/>
        </w:rPr>
        <w:t>3.4</w:t>
      </w:r>
      <w:r>
        <w:rPr>
          <w:rFonts w:ascii="宋体" w:hAnsi="宋体" w:eastAsia="宋体" w:cs="宋体"/>
          <w:spacing w:val="28"/>
        </w:rPr>
        <w:t xml:space="preserve"> </w:t>
      </w:r>
      <w:r>
        <w:rPr>
          <w:spacing w:val="2"/>
        </w:rPr>
        <w:t>排查隐患</w:t>
      </w:r>
    </w:p>
    <w:p w14:paraId="79596F4E">
      <w:pPr>
        <w:spacing w:line="222" w:lineRule="auto"/>
        <w:sectPr>
          <w:pgSz w:w="12010" w:h="16800"/>
          <w:pgMar w:top="1428" w:right="1801" w:bottom="0" w:left="1615" w:header="0" w:footer="0" w:gutter="0"/>
          <w:cols w:space="720" w:num="1"/>
        </w:sectPr>
      </w:pPr>
    </w:p>
    <w:p w14:paraId="45A64F62">
      <w:pPr>
        <w:pStyle w:val="2"/>
        <w:spacing w:before="218" w:line="381" w:lineRule="auto"/>
        <w:ind w:right="447" w:firstLine="640"/>
        <w:jc w:val="both"/>
      </w:pPr>
      <w:r>
        <w:rPr>
          <w:spacing w:val="6"/>
        </w:rPr>
        <w:t>发展服务部要及时协调，供水、供电、供气、通信等社</w:t>
      </w:r>
      <w:r>
        <w:rPr>
          <w:spacing w:val="18"/>
        </w:rPr>
        <w:t xml:space="preserve"> </w:t>
      </w:r>
      <w:r>
        <w:rPr>
          <w:spacing w:val="7"/>
        </w:rPr>
        <w:t>会公共服务单位，要在冰雪来临之前，对设施、装备和</w:t>
      </w:r>
      <w:r>
        <w:rPr>
          <w:spacing w:val="6"/>
        </w:rPr>
        <w:t>线路</w:t>
      </w:r>
      <w:r>
        <w:t xml:space="preserve"> </w:t>
      </w:r>
      <w:r>
        <w:rPr>
          <w:spacing w:val="7"/>
        </w:rPr>
        <w:t>进行巡查、检修，消除故障和隐患，保证安全运行；各社区 和相关部门要对校舍、危旧房、加油站、施工塔吊等建</w:t>
      </w:r>
      <w:r>
        <w:rPr>
          <w:spacing w:val="6"/>
        </w:rPr>
        <w:t>筑设</w:t>
      </w:r>
      <w:r>
        <w:t xml:space="preserve"> </w:t>
      </w:r>
      <w:r>
        <w:rPr>
          <w:spacing w:val="6"/>
        </w:rPr>
        <w:t>施进行承压隐患排查，做好防范准备，确保人员安全。</w:t>
      </w:r>
    </w:p>
    <w:p w14:paraId="62A78613">
      <w:pPr>
        <w:pStyle w:val="2"/>
        <w:spacing w:before="35" w:line="222" w:lineRule="auto"/>
        <w:ind w:left="640"/>
      </w:pPr>
      <w:r>
        <w:rPr>
          <w:rFonts w:ascii="宋体" w:hAnsi="宋体" w:eastAsia="宋体" w:cs="宋体"/>
          <w:spacing w:val="4"/>
        </w:rPr>
        <w:t xml:space="preserve">3.5 </w:t>
      </w:r>
      <w:r>
        <w:rPr>
          <w:spacing w:val="4"/>
        </w:rPr>
        <w:t>社会动员准备</w:t>
      </w:r>
    </w:p>
    <w:p w14:paraId="01E3D08E">
      <w:pPr>
        <w:pStyle w:val="2"/>
        <w:spacing w:before="256" w:line="383" w:lineRule="auto"/>
        <w:ind w:right="436" w:firstLine="640"/>
        <w:rPr>
          <w:sz w:val="27"/>
          <w:szCs w:val="27"/>
        </w:rPr>
      </w:pPr>
      <w:r>
        <w:rPr>
          <w:spacing w:val="6"/>
        </w:rPr>
        <w:t>各社区要明确“门前三包”责任制，同时对广场、集贸</w:t>
      </w:r>
      <w:r>
        <w:rPr>
          <w:spacing w:val="16"/>
        </w:rPr>
        <w:t xml:space="preserve"> </w:t>
      </w:r>
      <w:r>
        <w:rPr>
          <w:spacing w:val="7"/>
        </w:rPr>
        <w:t>市场、人行便道、过街天桥、街巷等公共区域，划分成若干</w:t>
      </w:r>
      <w:r>
        <w:t xml:space="preserve"> </w:t>
      </w:r>
      <w:r>
        <w:rPr>
          <w:spacing w:val="7"/>
        </w:rPr>
        <w:t>铲雪除冰责任区，明确关联就近的单位为责任主体，以便快</w:t>
      </w:r>
      <w:r>
        <w:rPr>
          <w:spacing w:val="18"/>
        </w:rPr>
        <w:t xml:space="preserve"> </w:t>
      </w:r>
      <w:r>
        <w:rPr>
          <w:spacing w:val="21"/>
          <w:sz w:val="27"/>
          <w:szCs w:val="27"/>
        </w:rPr>
        <w:t>速响应。</w:t>
      </w:r>
    </w:p>
    <w:p w14:paraId="5B3540F7">
      <w:pPr>
        <w:pStyle w:val="2"/>
        <w:spacing w:before="92" w:line="223" w:lineRule="auto"/>
        <w:ind w:left="640"/>
      </w:pPr>
      <w:r>
        <w:rPr>
          <w:rFonts w:ascii="宋体" w:hAnsi="宋体" w:eastAsia="宋体" w:cs="宋体"/>
          <w:spacing w:val="1"/>
        </w:rPr>
        <w:t>4</w:t>
      </w:r>
      <w:r>
        <w:rPr>
          <w:rFonts w:ascii="宋体" w:hAnsi="宋体" w:eastAsia="宋体" w:cs="宋体"/>
          <w:spacing w:val="74"/>
        </w:rPr>
        <w:t xml:space="preserve"> </w:t>
      </w:r>
      <w:r>
        <w:rPr>
          <w:spacing w:val="1"/>
        </w:rPr>
        <w:t>监测预警</w:t>
      </w:r>
    </w:p>
    <w:p w14:paraId="33094148">
      <w:pPr>
        <w:pStyle w:val="2"/>
        <w:spacing w:before="255" w:line="223" w:lineRule="auto"/>
        <w:ind w:left="640"/>
      </w:pPr>
      <w:r>
        <w:rPr>
          <w:rFonts w:ascii="宋体" w:hAnsi="宋体" w:eastAsia="宋体" w:cs="宋体"/>
          <w:spacing w:val="2"/>
        </w:rPr>
        <w:t>4.1</w:t>
      </w:r>
      <w:r>
        <w:rPr>
          <w:rFonts w:ascii="宋体" w:hAnsi="宋体" w:eastAsia="宋体" w:cs="宋体"/>
          <w:spacing w:val="46"/>
        </w:rPr>
        <w:t xml:space="preserve"> </w:t>
      </w:r>
      <w:r>
        <w:rPr>
          <w:spacing w:val="2"/>
        </w:rPr>
        <w:t>监测预测</w:t>
      </w:r>
    </w:p>
    <w:p w14:paraId="5C7DF63E">
      <w:pPr>
        <w:pStyle w:val="2"/>
        <w:spacing w:before="241" w:line="379" w:lineRule="auto"/>
        <w:ind w:right="435" w:firstLine="640"/>
      </w:pPr>
      <w:r>
        <w:rPr>
          <w:spacing w:val="19"/>
        </w:rPr>
        <w:t>街道平安建设部(安监)根据气象部门气象预测，及时</w:t>
      </w:r>
      <w:r>
        <w:rPr>
          <w:spacing w:val="11"/>
        </w:rPr>
        <w:t xml:space="preserve"> </w:t>
      </w:r>
      <w:r>
        <w:rPr>
          <w:spacing w:val="8"/>
        </w:rPr>
        <w:t>发布大风、降温、降雨、降雪等气象信息，</w:t>
      </w:r>
      <w:r>
        <w:rPr>
          <w:spacing w:val="7"/>
        </w:rPr>
        <w:t>依据灾害气象预</w:t>
      </w:r>
      <w:r>
        <w:t xml:space="preserve"> </w:t>
      </w:r>
      <w:r>
        <w:rPr>
          <w:spacing w:val="6"/>
        </w:rPr>
        <w:t>报等级，组织各社区对辖区可能产生的影响进行评估预测，</w:t>
      </w:r>
      <w:r>
        <w:rPr>
          <w:spacing w:val="7"/>
        </w:rPr>
        <w:t xml:space="preserve"> </w:t>
      </w:r>
      <w:r>
        <w:rPr>
          <w:spacing w:val="5"/>
        </w:rPr>
        <w:t>并将预测情况及时上报街道指挥部。</w:t>
      </w:r>
    </w:p>
    <w:p w14:paraId="3E0BFB89">
      <w:pPr>
        <w:pStyle w:val="2"/>
        <w:spacing w:before="78" w:line="223" w:lineRule="auto"/>
        <w:ind w:left="640"/>
      </w:pPr>
      <w:r>
        <w:rPr>
          <w:rFonts w:ascii="宋体" w:hAnsi="宋体" w:eastAsia="宋体" w:cs="宋体"/>
          <w:spacing w:val="2"/>
        </w:rPr>
        <w:t xml:space="preserve">4.2 </w:t>
      </w:r>
      <w:r>
        <w:rPr>
          <w:spacing w:val="2"/>
        </w:rPr>
        <w:t>预警级别</w:t>
      </w:r>
    </w:p>
    <w:p w14:paraId="033D734D">
      <w:pPr>
        <w:pStyle w:val="2"/>
        <w:spacing w:before="226" w:line="371" w:lineRule="auto"/>
        <w:ind w:right="449" w:firstLine="640"/>
      </w:pPr>
      <w:r>
        <w:rPr>
          <w:spacing w:val="7"/>
        </w:rPr>
        <w:t>冰雪灾害天气的预警级别，按照其紧急程度、发展态势</w:t>
      </w:r>
      <w:r>
        <w:t xml:space="preserve"> </w:t>
      </w:r>
      <w:r>
        <w:rPr>
          <w:spacing w:val="-2"/>
        </w:rPr>
        <w:t>和可能造成的危害，从低到高划分为四级、三级、二级</w:t>
      </w:r>
      <w:r>
        <w:rPr>
          <w:spacing w:val="-3"/>
        </w:rPr>
        <w:t>、</w:t>
      </w:r>
      <w:r>
        <w:rPr>
          <w:spacing w:val="83"/>
        </w:rPr>
        <w:t xml:space="preserve"> </w:t>
      </w:r>
      <w:r>
        <w:rPr>
          <w:spacing w:val="-3"/>
        </w:rPr>
        <w:t>一</w:t>
      </w:r>
      <w:r>
        <w:t xml:space="preserve"> </w:t>
      </w:r>
      <w:r>
        <w:rPr>
          <w:spacing w:val="5"/>
        </w:rPr>
        <w:t>级，分别用蓝色、黄色、橙色和红色标示。</w:t>
      </w:r>
    </w:p>
    <w:p w14:paraId="5F4492F8">
      <w:pPr>
        <w:pStyle w:val="2"/>
        <w:spacing w:before="61" w:line="392" w:lineRule="auto"/>
        <w:ind w:right="445" w:firstLine="640"/>
        <w:rPr>
          <w:sz w:val="27"/>
          <w:szCs w:val="27"/>
        </w:rPr>
      </w:pPr>
      <w:r>
        <w:rPr>
          <w:spacing w:val="21"/>
        </w:rPr>
        <w:t>合肥市冰雪灾害天气预警级别颜色标示冰雪灾害</w:t>
      </w:r>
      <w:r>
        <w:rPr>
          <w:spacing w:val="20"/>
        </w:rPr>
        <w:t>的严</w:t>
      </w:r>
      <w:r>
        <w:t xml:space="preserve"> </w:t>
      </w:r>
      <w:r>
        <w:rPr>
          <w:spacing w:val="29"/>
          <w:sz w:val="27"/>
          <w:szCs w:val="27"/>
        </w:rPr>
        <w:t>重程度如下：</w:t>
      </w:r>
    </w:p>
    <w:p w14:paraId="5644D9FA">
      <w:pPr>
        <w:spacing w:line="392" w:lineRule="auto"/>
        <w:rPr>
          <w:sz w:val="27"/>
          <w:szCs w:val="27"/>
        </w:rPr>
        <w:sectPr>
          <w:pgSz w:w="12010" w:h="16800"/>
          <w:pgMar w:top="1428" w:right="1801" w:bottom="0" w:left="1510" w:header="0" w:footer="0" w:gutter="0"/>
          <w:cols w:space="720" w:num="1"/>
        </w:sectPr>
      </w:pPr>
    </w:p>
    <w:p w14:paraId="76CDCE79">
      <w:pPr>
        <w:pStyle w:val="2"/>
        <w:spacing w:before="167" w:line="386" w:lineRule="auto"/>
        <w:ind w:right="318" w:firstLine="630"/>
        <w:jc w:val="both"/>
      </w:pPr>
      <w:r>
        <w:rPr>
          <w:spacing w:val="21"/>
        </w:rPr>
        <w:t>四级：蓝色。预计未来12</w:t>
      </w:r>
      <w:r>
        <w:rPr>
          <w:spacing w:val="-23"/>
        </w:rPr>
        <w:t xml:space="preserve"> </w:t>
      </w:r>
      <w:r>
        <w:rPr>
          <w:spacing w:val="21"/>
        </w:rPr>
        <w:t>小时内辖区降雪量将达到4</w:t>
      </w:r>
      <w:r>
        <w:t xml:space="preserve"> </w:t>
      </w:r>
      <w:r>
        <w:rPr>
          <w:spacing w:val="6"/>
        </w:rPr>
        <w:t>毫米以上。预测冰雪灾害天气即将达到一般级别。政府相关</w:t>
      </w:r>
      <w:r>
        <w:rPr>
          <w:spacing w:val="17"/>
        </w:rPr>
        <w:t xml:space="preserve"> </w:t>
      </w:r>
      <w:r>
        <w:rPr>
          <w:spacing w:val="7"/>
        </w:rPr>
        <w:t>主管部门应急机构通报的蓝色预警信号。气象台发布道路结</w:t>
      </w:r>
      <w:r>
        <w:rPr>
          <w:spacing w:val="17"/>
        </w:rPr>
        <w:t xml:space="preserve"> </w:t>
      </w:r>
      <w:r>
        <w:rPr>
          <w:spacing w:val="3"/>
        </w:rPr>
        <w:t>冰预警信号或暴雪蓝色预警信号。</w:t>
      </w:r>
    </w:p>
    <w:p w14:paraId="047E3302">
      <w:pPr>
        <w:pStyle w:val="2"/>
        <w:spacing w:before="6" w:line="372" w:lineRule="auto"/>
        <w:ind w:right="318" w:firstLine="630"/>
        <w:jc w:val="both"/>
      </w:pPr>
      <w:r>
        <w:rPr>
          <w:spacing w:val="26"/>
        </w:rPr>
        <w:t>三级：黄色。预计未来12小时内辖区降雪量将达到6</w:t>
      </w:r>
      <w:r>
        <w:rPr>
          <w:spacing w:val="17"/>
        </w:rPr>
        <w:t xml:space="preserve"> </w:t>
      </w:r>
      <w:r>
        <w:rPr>
          <w:spacing w:val="7"/>
        </w:rPr>
        <w:t>毫米以上。预测冰雪灾害天气即将达到较大级别。路表温度</w:t>
      </w:r>
      <w:r>
        <w:rPr>
          <w:spacing w:val="13"/>
        </w:rPr>
        <w:t xml:space="preserve"> </w:t>
      </w:r>
      <w:r>
        <w:rPr>
          <w:spacing w:val="24"/>
        </w:rPr>
        <w:t>低于0℃,12 小时内可能出现对交通有很大影响的道路结</w:t>
      </w:r>
      <w:r>
        <w:rPr>
          <w:spacing w:val="16"/>
        </w:rPr>
        <w:t xml:space="preserve"> </w:t>
      </w:r>
      <w:r>
        <w:rPr>
          <w:spacing w:val="6"/>
        </w:rPr>
        <w:t>冰。气象台发布道路结冰预警信号或暴雪黄色预警信号。</w:t>
      </w:r>
    </w:p>
    <w:p w14:paraId="581DA99E">
      <w:pPr>
        <w:pStyle w:val="2"/>
        <w:spacing w:before="57" w:line="373" w:lineRule="auto"/>
        <w:ind w:right="63" w:firstLine="630"/>
        <w:jc w:val="both"/>
      </w:pPr>
      <w:r>
        <w:rPr>
          <w:spacing w:val="20"/>
        </w:rPr>
        <w:t>二级：橙色。预计未来12小时内辖区降雪量将达到10</w:t>
      </w:r>
      <w:r>
        <w:rPr>
          <w:spacing w:val="7"/>
        </w:rPr>
        <w:t xml:space="preserve">  毫米以上。预测冰雪灾害天气即将达到重大级别。路表温度</w:t>
      </w:r>
      <w:r>
        <w:rPr>
          <w:spacing w:val="6"/>
        </w:rPr>
        <w:t xml:space="preserve">  </w:t>
      </w:r>
      <w:r>
        <w:rPr>
          <w:spacing w:val="22"/>
        </w:rPr>
        <w:t>低于0℃,6小时内可能出现对交通有很大影响的道路结冰。</w:t>
      </w:r>
      <w:r>
        <w:rPr>
          <w:spacing w:val="15"/>
        </w:rPr>
        <w:t xml:space="preserve"> </w:t>
      </w:r>
      <w:r>
        <w:rPr>
          <w:spacing w:val="5"/>
        </w:rPr>
        <w:t>气象台发道路结冰预警信号或暴雪橙色预警信号。</w:t>
      </w:r>
    </w:p>
    <w:p w14:paraId="211A7B68">
      <w:pPr>
        <w:pStyle w:val="2"/>
        <w:spacing w:before="71" w:line="373" w:lineRule="auto"/>
        <w:ind w:right="323" w:firstLine="630"/>
        <w:jc w:val="both"/>
      </w:pPr>
      <w:r>
        <w:rPr>
          <w:spacing w:val="19"/>
        </w:rPr>
        <w:t>一级：红色。预计未来12小时内辖区降雪量将达到15</w:t>
      </w:r>
      <w:r>
        <w:rPr>
          <w:spacing w:val="14"/>
        </w:rPr>
        <w:t xml:space="preserve"> </w:t>
      </w:r>
      <w:r>
        <w:rPr>
          <w:spacing w:val="7"/>
        </w:rPr>
        <w:t>毫米以上。预测冰雪灾害天气即将达到特别重大级别。路表</w:t>
      </w:r>
      <w:r>
        <w:rPr>
          <w:spacing w:val="12"/>
        </w:rPr>
        <w:t xml:space="preserve"> </w:t>
      </w:r>
      <w:r>
        <w:rPr>
          <w:spacing w:val="25"/>
        </w:rPr>
        <w:t>温度低于0℃,2小时内可能出现对交通有很大影响的道路</w:t>
      </w:r>
      <w:r>
        <w:rPr>
          <w:spacing w:val="5"/>
        </w:rPr>
        <w:t xml:space="preserve"> </w:t>
      </w:r>
      <w:r>
        <w:rPr>
          <w:spacing w:val="6"/>
        </w:rPr>
        <w:t>结冰。气象台发布道路结冰预警信号或暴雪红色预警信号。</w:t>
      </w:r>
    </w:p>
    <w:p w14:paraId="4B7F55D1">
      <w:pPr>
        <w:pStyle w:val="2"/>
        <w:spacing w:before="73" w:line="220" w:lineRule="auto"/>
        <w:ind w:left="630"/>
      </w:pPr>
      <w:r>
        <w:rPr>
          <w:rFonts w:ascii="宋体" w:hAnsi="宋体" w:eastAsia="宋体" w:cs="宋体"/>
        </w:rPr>
        <w:t xml:space="preserve">4.3 </w:t>
      </w:r>
      <w:r>
        <w:t>预警发布</w:t>
      </w:r>
    </w:p>
    <w:p w14:paraId="68F83B3C">
      <w:pPr>
        <w:pStyle w:val="2"/>
        <w:spacing w:before="273" w:line="366" w:lineRule="auto"/>
        <w:ind w:right="285" w:firstLine="630"/>
      </w:pPr>
      <w:r>
        <w:rPr>
          <w:spacing w:val="7"/>
        </w:rPr>
        <w:t>区指挥部发布冰雪灾害天气预警信息后，街道平安建设</w:t>
      </w:r>
      <w:r>
        <w:rPr>
          <w:spacing w:val="12"/>
        </w:rPr>
        <w:t xml:space="preserve"> </w:t>
      </w:r>
      <w:r>
        <w:rPr>
          <w:spacing w:val="26"/>
        </w:rPr>
        <w:t>部(安监)应及时通过居民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</w:rPr>
        <w:t>QQ</w:t>
      </w:r>
      <w:r>
        <w:rPr>
          <w:spacing w:val="26"/>
        </w:rPr>
        <w:t>群、微信群等向辖区居民发</w:t>
      </w:r>
      <w:r>
        <w:t xml:space="preserve"> </w:t>
      </w:r>
      <w:r>
        <w:rPr>
          <w:spacing w:val="9"/>
        </w:rPr>
        <w:t>布信息。具体要求按照《瑶海区方庙街道突发事件预</w:t>
      </w:r>
      <w:r>
        <w:rPr>
          <w:spacing w:val="8"/>
        </w:rPr>
        <w:t>警信息</w:t>
      </w:r>
      <w:r>
        <w:t xml:space="preserve"> </w:t>
      </w:r>
      <w:r>
        <w:rPr>
          <w:spacing w:val="2"/>
        </w:rPr>
        <w:t>发布管理办法》规定执行。</w:t>
      </w:r>
    </w:p>
    <w:p w14:paraId="419F3F4E">
      <w:pPr>
        <w:pStyle w:val="2"/>
        <w:spacing w:before="95" w:line="223" w:lineRule="auto"/>
        <w:ind w:left="630"/>
      </w:pPr>
      <w:r>
        <w:rPr>
          <w:rFonts w:ascii="宋体" w:hAnsi="宋体" w:eastAsia="宋体" w:cs="宋体"/>
          <w:spacing w:val="3"/>
        </w:rPr>
        <w:t>4.4</w:t>
      </w:r>
      <w:r>
        <w:rPr>
          <w:rFonts w:ascii="宋体" w:hAnsi="宋体" w:eastAsia="宋体" w:cs="宋体"/>
          <w:spacing w:val="40"/>
        </w:rPr>
        <w:t xml:space="preserve"> </w:t>
      </w:r>
      <w:r>
        <w:rPr>
          <w:spacing w:val="3"/>
        </w:rPr>
        <w:t>预警响应</w:t>
      </w:r>
    </w:p>
    <w:p w14:paraId="47062B72">
      <w:pPr>
        <w:spacing w:line="223" w:lineRule="auto"/>
        <w:sectPr>
          <w:pgSz w:w="12010" w:h="16800"/>
          <w:pgMar w:top="1428" w:right="1801" w:bottom="0" w:left="1629" w:header="0" w:footer="0" w:gutter="0"/>
          <w:cols w:space="720" w:num="1"/>
        </w:sectPr>
      </w:pPr>
    </w:p>
    <w:p w14:paraId="3E16403E">
      <w:pPr>
        <w:pStyle w:val="2"/>
        <w:spacing w:before="254" w:line="222" w:lineRule="auto"/>
        <w:ind w:left="659"/>
      </w:pPr>
      <w:r>
        <w:rPr>
          <w:spacing w:val="10"/>
        </w:rPr>
        <w:t>响应条件</w:t>
      </w:r>
    </w:p>
    <w:p w14:paraId="0A0AE8C9">
      <w:pPr>
        <w:pStyle w:val="2"/>
        <w:spacing w:before="283" w:line="379" w:lineRule="auto"/>
        <w:ind w:right="402" w:firstLine="659"/>
      </w:pPr>
      <w:r>
        <w:rPr>
          <w:spacing w:val="6"/>
        </w:rPr>
        <w:t xml:space="preserve">接报冰雪灾害天气预警信息后，街道指挥部综合协调组 </w:t>
      </w:r>
      <w:r>
        <w:rPr>
          <w:spacing w:val="8"/>
        </w:rPr>
        <w:t>开始运转，并立即通知各有关单位采取有效防御措施，做好</w:t>
      </w:r>
      <w:r>
        <w:t xml:space="preserve"> </w:t>
      </w:r>
      <w:r>
        <w:rPr>
          <w:spacing w:val="7"/>
        </w:rPr>
        <w:t>应对工作准备。冰雪灾害发生后，对可能造成的危害进行分</w:t>
      </w:r>
      <w:r>
        <w:rPr>
          <w:spacing w:val="6"/>
        </w:rPr>
        <w:t xml:space="preserve"> </w:t>
      </w:r>
      <w:r>
        <w:t>析研判，初步判定灾害级别，并向指挥部建议</w:t>
      </w:r>
      <w:r>
        <w:rPr>
          <w:spacing w:val="-1"/>
        </w:rPr>
        <w:t>发布响应级别。</w:t>
      </w:r>
    </w:p>
    <w:p w14:paraId="233F9C35">
      <w:pPr>
        <w:pStyle w:val="2"/>
        <w:spacing w:before="44" w:line="221" w:lineRule="auto"/>
        <w:ind w:left="659"/>
      </w:pPr>
      <w:r>
        <w:rPr>
          <w:spacing w:val="5"/>
        </w:rPr>
        <w:t>调配装备物资</w:t>
      </w:r>
    </w:p>
    <w:p w14:paraId="62BCDA5C">
      <w:pPr>
        <w:pStyle w:val="2"/>
        <w:spacing w:before="257" w:line="365" w:lineRule="auto"/>
        <w:ind w:right="422" w:firstLine="659"/>
      </w:pPr>
      <w:r>
        <w:rPr>
          <w:spacing w:val="8"/>
        </w:rPr>
        <w:t>各社区、相关部门对所属应急装备、物资完成集</w:t>
      </w:r>
      <w:r>
        <w:rPr>
          <w:spacing w:val="7"/>
        </w:rPr>
        <w:t>中保养</w:t>
      </w:r>
      <w:r>
        <w:t xml:space="preserve"> </w:t>
      </w:r>
      <w:r>
        <w:rPr>
          <w:spacing w:val="-1"/>
        </w:rPr>
        <w:t>和检查，并配置到指定地点或应急人员，以便及时投入使用。</w:t>
      </w:r>
    </w:p>
    <w:p w14:paraId="7E44578E">
      <w:pPr>
        <w:pStyle w:val="2"/>
        <w:spacing w:before="56" w:line="222" w:lineRule="auto"/>
        <w:ind w:left="659"/>
      </w:pPr>
      <w:r>
        <w:rPr>
          <w:spacing w:val="3"/>
        </w:rPr>
        <w:t>集结应急队伍</w:t>
      </w:r>
    </w:p>
    <w:p w14:paraId="413ECD54">
      <w:pPr>
        <w:pStyle w:val="2"/>
        <w:spacing w:before="267" w:line="370" w:lineRule="auto"/>
        <w:ind w:right="495" w:firstLine="659"/>
      </w:pPr>
      <w:r>
        <w:rPr>
          <w:spacing w:val="7"/>
        </w:rPr>
        <w:t>指挥部负责分析响应级别，及时集结应急队伍，加强值</w:t>
      </w:r>
      <w:r>
        <w:rPr>
          <w:spacing w:val="2"/>
        </w:rPr>
        <w:t xml:space="preserve"> </w:t>
      </w:r>
      <w:r>
        <w:rPr>
          <w:spacing w:val="7"/>
        </w:rPr>
        <w:t>班备勤，明确任务分工，理顺部门协调互助机制，确保抢险</w:t>
      </w:r>
      <w:r>
        <w:rPr>
          <w:spacing w:val="9"/>
        </w:rPr>
        <w:t xml:space="preserve"> </w:t>
      </w:r>
      <w:r>
        <w:rPr>
          <w:spacing w:val="-1"/>
        </w:rPr>
        <w:t>救灾工作迅速展开。</w:t>
      </w:r>
    </w:p>
    <w:p w14:paraId="497A2C78">
      <w:pPr>
        <w:pStyle w:val="2"/>
        <w:spacing w:before="66" w:line="221" w:lineRule="auto"/>
        <w:ind w:left="659"/>
      </w:pPr>
      <w:r>
        <w:rPr>
          <w:rFonts w:ascii="宋体" w:hAnsi="宋体" w:eastAsia="宋体" w:cs="宋体"/>
          <w:spacing w:val="6"/>
        </w:rPr>
        <w:t xml:space="preserve">5 </w:t>
      </w:r>
      <w:r>
        <w:rPr>
          <w:spacing w:val="6"/>
        </w:rPr>
        <w:t>应急行动</w:t>
      </w:r>
    </w:p>
    <w:p w14:paraId="733D6E91">
      <w:pPr>
        <w:pStyle w:val="2"/>
        <w:spacing w:before="252" w:line="223" w:lineRule="auto"/>
        <w:ind w:left="659"/>
      </w:pPr>
      <w:r>
        <w:rPr>
          <w:rFonts w:ascii="Times New Roman" w:hAnsi="Times New Roman" w:eastAsia="Times New Roman" w:cs="Times New Roman"/>
          <w:spacing w:val="-2"/>
        </w:rPr>
        <w:t>5.1   IV</w:t>
      </w:r>
      <w:r>
        <w:rPr>
          <w:spacing w:val="-2"/>
        </w:rPr>
        <w:t>级响应</w:t>
      </w:r>
    </w:p>
    <w:p w14:paraId="043FA650">
      <w:pPr>
        <w:pStyle w:val="2"/>
        <w:spacing w:before="296" w:line="381" w:lineRule="auto"/>
        <w:ind w:right="504" w:firstLine="659"/>
        <w:jc w:val="both"/>
        <w:rPr>
          <w:sz w:val="24"/>
          <w:szCs w:val="24"/>
        </w:rPr>
      </w:pPr>
      <w:r>
        <w:rPr>
          <w:spacing w:val="5"/>
        </w:rPr>
        <w:t>当冰雪灾害天气达到或预计达到一般级别时，由指挥部</w:t>
      </w:r>
      <w:r>
        <w:rPr>
          <w:spacing w:val="16"/>
        </w:rPr>
        <w:t xml:space="preserve"> </w:t>
      </w:r>
      <w:r>
        <w:rPr>
          <w:spacing w:val="7"/>
        </w:rPr>
        <w:t>指挥长批准启动</w:t>
      </w:r>
      <w:r>
        <w:rPr>
          <w:rFonts w:ascii="Times New Roman" w:hAnsi="Times New Roman" w:eastAsia="Times New Roman" w:cs="Times New Roman"/>
        </w:rPr>
        <w:t>IV</w:t>
      </w:r>
      <w:r>
        <w:rPr>
          <w:spacing w:val="7"/>
        </w:rPr>
        <w:t>级响应，并指挥处置。主要采取下列应急</w:t>
      </w:r>
      <w:r>
        <w:rPr>
          <w:spacing w:val="9"/>
        </w:rPr>
        <w:t xml:space="preserve"> </w:t>
      </w:r>
      <w:r>
        <w:rPr>
          <w:spacing w:val="-11"/>
          <w:sz w:val="24"/>
          <w:szCs w:val="24"/>
        </w:rPr>
        <w:t>行 动</w:t>
      </w:r>
      <w:r>
        <w:rPr>
          <w:spacing w:val="-24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：</w:t>
      </w:r>
    </w:p>
    <w:p w14:paraId="54322216">
      <w:pPr>
        <w:pStyle w:val="2"/>
        <w:spacing w:before="133" w:line="299" w:lineRule="auto"/>
        <w:ind w:right="464" w:firstLine="799"/>
      </w:pPr>
      <w:r>
        <w:rPr>
          <w:spacing w:val="22"/>
        </w:rPr>
        <w:t>(1)各社区，各有关部门立即启动街道和本部门</w:t>
      </w:r>
      <w:r>
        <w:rPr>
          <w:spacing w:val="21"/>
        </w:rPr>
        <w:t>应急</w:t>
      </w:r>
      <w:r>
        <w:t xml:space="preserve"> </w:t>
      </w:r>
      <w:r>
        <w:rPr>
          <w:spacing w:val="-1"/>
        </w:rPr>
        <w:t>预案，开展先期处置；</w:t>
      </w:r>
    </w:p>
    <w:p w14:paraId="59234351">
      <w:pPr>
        <w:pStyle w:val="2"/>
        <w:spacing w:before="286" w:line="319" w:lineRule="auto"/>
        <w:ind w:right="498" w:firstLine="799"/>
      </w:pPr>
      <w:r>
        <w:rPr>
          <w:spacing w:val="20"/>
        </w:rPr>
        <w:t>(2)街道应急值班室、各社区应加强值班值守，做好</w:t>
      </w:r>
      <w:r>
        <w:rPr>
          <w:spacing w:val="13"/>
        </w:rPr>
        <w:t xml:space="preserve"> </w:t>
      </w:r>
      <w:r>
        <w:rPr>
          <w:spacing w:val="7"/>
        </w:rPr>
        <w:t>冰雪灾害警情接报和先期处置工作。综合协调组加强应急值</w:t>
      </w:r>
      <w:r>
        <w:rPr>
          <w:spacing w:val="8"/>
        </w:rPr>
        <w:t xml:space="preserve"> </w:t>
      </w:r>
      <w:r>
        <w:rPr>
          <w:spacing w:val="6"/>
        </w:rPr>
        <w:t>守，全面开展应急联动指挥调动工作；应急救援组加强值班</w:t>
      </w:r>
    </w:p>
    <w:p w14:paraId="390D27DF">
      <w:pPr>
        <w:spacing w:line="319" w:lineRule="auto"/>
        <w:sectPr>
          <w:pgSz w:w="12150" w:h="16900"/>
          <w:pgMar w:top="1436" w:right="1822" w:bottom="0" w:left="1560" w:header="0" w:footer="0" w:gutter="0"/>
          <w:cols w:space="720" w:num="1"/>
        </w:sectPr>
      </w:pPr>
    </w:p>
    <w:p w14:paraId="4FA7D485">
      <w:pPr>
        <w:pStyle w:val="2"/>
        <w:spacing w:before="179" w:line="377" w:lineRule="auto"/>
        <w:ind w:right="335"/>
      </w:pPr>
      <w:r>
        <w:rPr>
          <w:spacing w:val="8"/>
        </w:rPr>
        <w:t>备勤，随时开展应急救援工作；善后工作组协调卫生部门及</w:t>
      </w:r>
      <w:r>
        <w:rPr>
          <w:spacing w:val="4"/>
        </w:rPr>
        <w:t xml:space="preserve"> </w:t>
      </w:r>
      <w:r>
        <w:rPr>
          <w:spacing w:val="1"/>
        </w:rPr>
        <w:t>时开展医疗卫生救援工作；</w:t>
      </w:r>
    </w:p>
    <w:p w14:paraId="713A1549">
      <w:pPr>
        <w:pStyle w:val="2"/>
        <w:spacing w:before="10" w:line="388" w:lineRule="auto"/>
        <w:ind w:right="311" w:firstLine="790"/>
        <w:jc w:val="both"/>
        <w:rPr>
          <w:sz w:val="25"/>
          <w:szCs w:val="25"/>
        </w:rPr>
      </w:pPr>
      <w:r>
        <w:rPr>
          <w:spacing w:val="22"/>
        </w:rPr>
        <w:t>(3)各社区和城管、建设等部门立即开展铲雪除冰作</w:t>
      </w:r>
      <w:r>
        <w:rPr>
          <w:spacing w:val="2"/>
        </w:rPr>
        <w:t xml:space="preserve"> </w:t>
      </w:r>
      <w:r>
        <w:rPr>
          <w:spacing w:val="8"/>
        </w:rPr>
        <w:t>业，保障辖区主次干道、背街小巷安全通行；同时加强辖区</w:t>
      </w:r>
      <w:r>
        <w:rPr>
          <w:spacing w:val="11"/>
        </w:rPr>
        <w:t xml:space="preserve"> </w:t>
      </w:r>
      <w:r>
        <w:rPr>
          <w:spacing w:val="8"/>
        </w:rPr>
        <w:t>巡查力度，及时发现并救助流浪、乞讨和遇到临时困难的外</w:t>
      </w:r>
      <w:r>
        <w:rPr>
          <w:spacing w:val="3"/>
        </w:rPr>
        <w:t xml:space="preserve"> </w:t>
      </w:r>
      <w:r>
        <w:rPr>
          <w:spacing w:val="30"/>
          <w:sz w:val="25"/>
          <w:szCs w:val="25"/>
        </w:rPr>
        <w:t>地人员</w:t>
      </w:r>
      <w:r>
        <w:rPr>
          <w:spacing w:val="-56"/>
          <w:sz w:val="25"/>
          <w:szCs w:val="25"/>
        </w:rPr>
        <w:t xml:space="preserve"> </w:t>
      </w:r>
      <w:r>
        <w:rPr>
          <w:spacing w:val="30"/>
          <w:sz w:val="25"/>
          <w:szCs w:val="25"/>
        </w:rPr>
        <w:t>；</w:t>
      </w:r>
    </w:p>
    <w:p w14:paraId="4E0C10C1">
      <w:pPr>
        <w:pStyle w:val="2"/>
        <w:spacing w:before="95" w:line="323" w:lineRule="auto"/>
        <w:ind w:right="334" w:firstLine="790"/>
      </w:pPr>
      <w:r>
        <w:rPr>
          <w:spacing w:val="34"/>
        </w:rPr>
        <w:t>(5)平安建设部(安监)密切关注市、区各级天气预</w:t>
      </w:r>
      <w:r>
        <w:t xml:space="preserve"> </w:t>
      </w:r>
      <w:r>
        <w:rPr>
          <w:spacing w:val="8"/>
        </w:rPr>
        <w:t>警报告，加强会商研判工作，及时提出灾情预判，按规定发</w:t>
      </w:r>
      <w:r>
        <w:rPr>
          <w:spacing w:val="4"/>
        </w:rPr>
        <w:t xml:space="preserve"> </w:t>
      </w:r>
      <w:r>
        <w:rPr>
          <w:spacing w:val="-3"/>
        </w:rPr>
        <w:t>布预警和防范信息；</w:t>
      </w:r>
    </w:p>
    <w:p w14:paraId="6F2F06BD">
      <w:pPr>
        <w:pStyle w:val="2"/>
        <w:spacing w:before="282" w:line="327" w:lineRule="auto"/>
        <w:ind w:right="298" w:firstLine="790"/>
      </w:pPr>
      <w:r>
        <w:rPr>
          <w:spacing w:val="22"/>
        </w:rPr>
        <w:t>(6)各成员单位严格按照《瑶海区方庙街道突发事件</w:t>
      </w:r>
      <w:r>
        <w:rPr>
          <w:spacing w:val="16"/>
        </w:rPr>
        <w:t xml:space="preserve"> </w:t>
      </w:r>
      <w:r>
        <w:rPr>
          <w:spacing w:val="8"/>
        </w:rPr>
        <w:t>信息报告管理办法》规定，向街道指挥部综合组报告相关信</w:t>
      </w:r>
      <w:r>
        <w:rPr>
          <w:spacing w:val="1"/>
        </w:rPr>
        <w:t xml:space="preserve"> </w:t>
      </w:r>
      <w:r>
        <w:rPr>
          <w:spacing w:val="-20"/>
        </w:rPr>
        <w:t>息。</w:t>
      </w:r>
    </w:p>
    <w:p w14:paraId="14EA218F">
      <w:pPr>
        <w:pStyle w:val="2"/>
        <w:spacing w:before="275" w:line="223" w:lineRule="auto"/>
        <w:ind w:left="670"/>
      </w:pPr>
      <w:r>
        <w:rPr>
          <w:spacing w:val="-1"/>
        </w:rPr>
        <w:t>5.2</w:t>
      </w:r>
      <w:r>
        <w:rPr>
          <w:spacing w:val="19"/>
        </w:rPr>
        <w:t xml:space="preserve"> </w:t>
      </w:r>
      <w:r>
        <w:rPr>
          <w:spacing w:val="-1"/>
        </w:rPr>
        <w:t>Ⅲ级响应</w:t>
      </w:r>
    </w:p>
    <w:p w14:paraId="5FDBC792">
      <w:pPr>
        <w:pStyle w:val="2"/>
        <w:spacing w:before="270" w:line="365" w:lineRule="auto"/>
        <w:ind w:right="243" w:firstLine="689"/>
        <w:jc w:val="both"/>
      </w:pPr>
      <w:r>
        <w:rPr>
          <w:spacing w:val="6"/>
        </w:rPr>
        <w:t>当冰雪灾害天气达到或预计达到较大级别时，由指挥部</w:t>
      </w:r>
      <w:r>
        <w:rPr>
          <w:spacing w:val="2"/>
        </w:rPr>
        <w:t xml:space="preserve"> </w:t>
      </w:r>
      <w:r>
        <w:rPr>
          <w:spacing w:val="-1"/>
        </w:rPr>
        <w:t>指挥长批准启动Ⅲ级响应，并指挥处置。在</w:t>
      </w:r>
      <w:r>
        <w:rPr>
          <w:rFonts w:ascii="Times New Roman" w:hAnsi="Times New Roman" w:eastAsia="Times New Roman" w:cs="Times New Roman"/>
          <w:spacing w:val="-1"/>
        </w:rPr>
        <w:t>IV</w:t>
      </w:r>
      <w:r>
        <w:rPr>
          <w:spacing w:val="-1"/>
        </w:rPr>
        <w:t>级响应基础上，</w:t>
      </w:r>
      <w:r>
        <w:rPr>
          <w:spacing w:val="4"/>
        </w:rPr>
        <w:t xml:space="preserve"> </w:t>
      </w:r>
      <w:r>
        <w:rPr>
          <w:spacing w:val="-4"/>
        </w:rPr>
        <w:t>主要采取下列应急行动：</w:t>
      </w:r>
    </w:p>
    <w:p w14:paraId="71ACBF61">
      <w:pPr>
        <w:pStyle w:val="2"/>
        <w:spacing w:before="79" w:line="403" w:lineRule="auto"/>
        <w:ind w:right="329" w:firstLine="790"/>
        <w:jc w:val="both"/>
        <w:rPr>
          <w:sz w:val="25"/>
          <w:szCs w:val="25"/>
        </w:rPr>
      </w:pPr>
      <w:r>
        <w:rPr>
          <w:spacing w:val="21"/>
        </w:rPr>
        <w:t>(1)街道指挥部六个工作组全部运转，指挥部指挥长</w:t>
      </w:r>
      <w:r>
        <w:rPr>
          <w:spacing w:val="9"/>
        </w:rPr>
        <w:t xml:space="preserve"> </w:t>
      </w:r>
      <w:r>
        <w:rPr>
          <w:spacing w:val="8"/>
        </w:rPr>
        <w:t>视情主持召开各社区及部门负责人会议，研究布置全面应对</w:t>
      </w:r>
      <w:r>
        <w:rPr>
          <w:spacing w:val="2"/>
        </w:rPr>
        <w:t xml:space="preserve"> </w:t>
      </w:r>
      <w:r>
        <w:rPr>
          <w:spacing w:val="-15"/>
          <w:sz w:val="25"/>
          <w:szCs w:val="25"/>
        </w:rPr>
        <w:t>工</w:t>
      </w:r>
      <w:r>
        <w:rPr>
          <w:spacing w:val="-23"/>
          <w:sz w:val="25"/>
          <w:szCs w:val="25"/>
        </w:rPr>
        <w:t xml:space="preserve"> </w:t>
      </w:r>
      <w:r>
        <w:rPr>
          <w:spacing w:val="-15"/>
          <w:sz w:val="25"/>
          <w:szCs w:val="25"/>
        </w:rPr>
        <w:t>作</w:t>
      </w:r>
      <w:r>
        <w:rPr>
          <w:spacing w:val="-44"/>
          <w:sz w:val="25"/>
          <w:szCs w:val="25"/>
        </w:rPr>
        <w:t xml:space="preserve"> </w:t>
      </w:r>
      <w:r>
        <w:rPr>
          <w:spacing w:val="-15"/>
          <w:sz w:val="25"/>
          <w:szCs w:val="25"/>
        </w:rPr>
        <w:t>；</w:t>
      </w:r>
    </w:p>
    <w:p w14:paraId="19E061E4">
      <w:pPr>
        <w:pStyle w:val="2"/>
        <w:spacing w:before="43" w:line="376" w:lineRule="auto"/>
        <w:ind w:right="331" w:firstLine="790"/>
        <w:jc w:val="both"/>
      </w:pPr>
      <w:r>
        <w:rPr>
          <w:spacing w:val="21"/>
        </w:rPr>
        <w:t>(2)各社区和城管、小区物业，按职责分工，扩大作</w:t>
      </w:r>
      <w:r>
        <w:rPr>
          <w:spacing w:val="6"/>
        </w:rPr>
        <w:t xml:space="preserve"> </w:t>
      </w:r>
      <w:r>
        <w:rPr>
          <w:spacing w:val="7"/>
        </w:rPr>
        <w:t>业范围，组织力量向其他主次干道、街巷延伸。保证主要交</w:t>
      </w:r>
      <w:r>
        <w:rPr>
          <w:spacing w:val="13"/>
        </w:rPr>
        <w:t xml:space="preserve"> </w:t>
      </w:r>
      <w:r>
        <w:rPr>
          <w:spacing w:val="6"/>
        </w:rPr>
        <w:t>通干线畅通，对被困公路上的车辆和人员提供必要的救援。</w:t>
      </w:r>
    </w:p>
    <w:p w14:paraId="0036DD2C">
      <w:pPr>
        <w:spacing w:line="376" w:lineRule="auto"/>
        <w:sectPr>
          <w:pgSz w:w="12010" w:h="16800"/>
          <w:pgMar w:top="1428" w:right="1801" w:bottom="0" w:left="1599" w:header="0" w:footer="0" w:gutter="0"/>
          <w:cols w:space="720" w:num="1"/>
        </w:sectPr>
      </w:pPr>
    </w:p>
    <w:p w14:paraId="264F3C86">
      <w:pPr>
        <w:pStyle w:val="2"/>
        <w:spacing w:before="208" w:line="376" w:lineRule="auto"/>
        <w:ind w:right="439"/>
      </w:pPr>
      <w:r>
        <w:rPr>
          <w:spacing w:val="7"/>
        </w:rPr>
        <w:t>各社区要加强道路绿化巡查，做好树木除雪降压工作，及时</w:t>
      </w:r>
      <w:r>
        <w:rPr>
          <w:spacing w:val="16"/>
        </w:rPr>
        <w:t xml:space="preserve"> </w:t>
      </w:r>
      <w:r>
        <w:rPr>
          <w:spacing w:val="3"/>
        </w:rPr>
        <w:t>清理路面倒伏树木、断枝，保障道路畅通；</w:t>
      </w:r>
    </w:p>
    <w:p w14:paraId="4246C9A1">
      <w:pPr>
        <w:pStyle w:val="2"/>
        <w:spacing w:before="41" w:line="331" w:lineRule="auto"/>
        <w:ind w:right="424" w:firstLine="799"/>
      </w:pPr>
      <w:r>
        <w:rPr>
          <w:spacing w:val="20"/>
        </w:rPr>
        <w:t>(3)各社区，市场监管所等部门组织开展相关设施和</w:t>
      </w:r>
      <w:r>
        <w:rPr>
          <w:spacing w:val="17"/>
        </w:rPr>
        <w:t xml:space="preserve"> </w:t>
      </w:r>
      <w:r>
        <w:rPr>
          <w:spacing w:val="6"/>
        </w:rPr>
        <w:t>建筑安全巡查，排查整治各类安全隐患，控制危险源，防止</w:t>
      </w:r>
      <w:r>
        <w:rPr>
          <w:spacing w:val="12"/>
        </w:rPr>
        <w:t xml:space="preserve"> </w:t>
      </w:r>
      <w:r>
        <w:rPr>
          <w:spacing w:val="-3"/>
        </w:rPr>
        <w:t>次生、衍生灾害发生；</w:t>
      </w:r>
    </w:p>
    <w:p w14:paraId="326EBE6A">
      <w:pPr>
        <w:pStyle w:val="2"/>
        <w:spacing w:before="271" w:line="380" w:lineRule="auto"/>
        <w:ind w:right="435" w:firstLine="799"/>
        <w:jc w:val="both"/>
        <w:rPr>
          <w:sz w:val="26"/>
          <w:szCs w:val="26"/>
        </w:rPr>
      </w:pPr>
      <w:r>
        <w:rPr>
          <w:spacing w:val="20"/>
        </w:rPr>
        <w:t>(4)街道卫生服务中心要加强医疗救护力量，及时开</w:t>
      </w:r>
      <w:r>
        <w:rPr>
          <w:spacing w:val="6"/>
        </w:rPr>
        <w:t xml:space="preserve"> 展受伤、冻伤、煤气中毒人员院前急救、医疗救治和疫病防</w:t>
      </w:r>
      <w:r>
        <w:rPr>
          <w:spacing w:val="15"/>
        </w:rPr>
        <w:t xml:space="preserve"> </w:t>
      </w:r>
      <w:r>
        <w:rPr>
          <w:spacing w:val="25"/>
          <w:sz w:val="26"/>
          <w:szCs w:val="26"/>
        </w:rPr>
        <w:t>控工作；</w:t>
      </w:r>
    </w:p>
    <w:p w14:paraId="13548B72">
      <w:pPr>
        <w:pStyle w:val="2"/>
        <w:spacing w:before="99" w:line="376" w:lineRule="auto"/>
        <w:ind w:right="439" w:firstLine="799"/>
      </w:pPr>
      <w:r>
        <w:rPr>
          <w:spacing w:val="20"/>
        </w:rPr>
        <w:t>(5)街道相关部门要组织协调供水、供电、供气、供</w:t>
      </w:r>
      <w:r>
        <w:rPr>
          <w:spacing w:val="3"/>
        </w:rPr>
        <w:t xml:space="preserve"> </w:t>
      </w:r>
      <w:r>
        <w:rPr>
          <w:spacing w:val="7"/>
        </w:rPr>
        <w:t>热、供油、通信等单位开展设施、线路巡查</w:t>
      </w:r>
      <w:r>
        <w:rPr>
          <w:spacing w:val="6"/>
        </w:rPr>
        <w:t>，及时抢修受损</w:t>
      </w:r>
      <w:r>
        <w:t xml:space="preserve"> </w:t>
      </w:r>
      <w:r>
        <w:rPr>
          <w:spacing w:val="2"/>
        </w:rPr>
        <w:t>公共设施，保障正常生产与供应；</w:t>
      </w:r>
    </w:p>
    <w:p w14:paraId="29B0F1A8">
      <w:pPr>
        <w:pStyle w:val="2"/>
        <w:spacing w:before="20" w:line="378" w:lineRule="auto"/>
        <w:ind w:right="432" w:firstLine="799"/>
      </w:pPr>
      <w:r>
        <w:rPr>
          <w:spacing w:val="20"/>
        </w:rPr>
        <w:t>(6)党政办要加强粮油、肉蔬、副食、燃油、照明用</w:t>
      </w:r>
      <w:r>
        <w:rPr>
          <w:spacing w:val="9"/>
        </w:rPr>
        <w:t xml:space="preserve"> </w:t>
      </w:r>
      <w:r>
        <w:rPr>
          <w:spacing w:val="6"/>
        </w:rPr>
        <w:t>品、防寒衣被等生活必需品市场供应情况监测，跟踪市场价</w:t>
      </w:r>
      <w:r>
        <w:rPr>
          <w:spacing w:val="13"/>
        </w:rPr>
        <w:t xml:space="preserve"> </w:t>
      </w:r>
      <w:r>
        <w:rPr>
          <w:spacing w:val="3"/>
        </w:rPr>
        <w:t>格波动情况，做好货源组织和调运准备；</w:t>
      </w:r>
    </w:p>
    <w:p w14:paraId="02AE4E8F">
      <w:pPr>
        <w:pStyle w:val="2"/>
        <w:spacing w:before="1" w:line="383" w:lineRule="auto"/>
        <w:ind w:right="440" w:firstLine="799"/>
      </w:pPr>
      <w:r>
        <w:rPr>
          <w:spacing w:val="20"/>
        </w:rPr>
        <w:t>(7)民政部门适时启动《瑶海区方庙街道自然灾害救</w:t>
      </w:r>
      <w:r>
        <w:rPr>
          <w:spacing w:val="2"/>
        </w:rPr>
        <w:t xml:space="preserve"> </w:t>
      </w:r>
      <w:r>
        <w:rPr>
          <w:spacing w:val="3"/>
        </w:rPr>
        <w:t>助应急预案》,解决因灾受困群众吃饭、取暖等问题；</w:t>
      </w:r>
    </w:p>
    <w:p w14:paraId="1D522FB3">
      <w:pPr>
        <w:pStyle w:val="2"/>
        <w:spacing w:before="1" w:line="382" w:lineRule="auto"/>
        <w:ind w:right="435" w:firstLine="799"/>
      </w:pPr>
      <w:r>
        <w:rPr>
          <w:spacing w:val="20"/>
        </w:rPr>
        <w:t>(8)党群服务部组织新闻单位及时播报灾害性天气预</w:t>
      </w:r>
      <w:r>
        <w:rPr>
          <w:spacing w:val="6"/>
        </w:rPr>
        <w:t xml:space="preserve"> </w:t>
      </w:r>
      <w:r>
        <w:rPr>
          <w:spacing w:val="5"/>
        </w:rPr>
        <w:t>警信息，广泛宣传防雪防冻、燃煤取暖安全等基本常识；</w:t>
      </w:r>
    </w:p>
    <w:p w14:paraId="37F510CA">
      <w:pPr>
        <w:pStyle w:val="2"/>
        <w:spacing w:before="1" w:line="384" w:lineRule="auto"/>
        <w:ind w:right="394" w:firstLine="799"/>
      </w:pPr>
      <w:r>
        <w:rPr>
          <w:spacing w:val="22"/>
        </w:rPr>
        <w:t>(9)街道指挥部综合协调组向应急指挥部报告灾情和</w:t>
      </w:r>
      <w:r>
        <w:t xml:space="preserve"> </w:t>
      </w:r>
      <w:r>
        <w:rPr>
          <w:spacing w:val="-7"/>
        </w:rPr>
        <w:t>应急处置进展情况。</w:t>
      </w:r>
    </w:p>
    <w:p w14:paraId="50EE1703">
      <w:pPr>
        <w:pStyle w:val="2"/>
        <w:spacing w:before="1" w:line="223" w:lineRule="auto"/>
        <w:ind w:left="719"/>
      </w:pPr>
      <w:r>
        <w:rPr>
          <w:spacing w:val="-7"/>
        </w:rPr>
        <w:t>5.3</w:t>
      </w:r>
      <w:r>
        <w:rPr>
          <w:spacing w:val="73"/>
        </w:rPr>
        <w:t xml:space="preserve"> </w:t>
      </w:r>
      <w:r>
        <w:rPr>
          <w:spacing w:val="-7"/>
        </w:rPr>
        <w:t>Ⅱ级响应</w:t>
      </w:r>
    </w:p>
    <w:p w14:paraId="1FE8DAF2">
      <w:pPr>
        <w:pStyle w:val="2"/>
        <w:spacing w:before="234" w:line="222" w:lineRule="auto"/>
        <w:ind w:left="729"/>
      </w:pPr>
      <w:r>
        <w:rPr>
          <w:spacing w:val="6"/>
        </w:rPr>
        <w:t>当冰雪灾害天气达到或预计达到重大级别时，由指挥部</w:t>
      </w:r>
    </w:p>
    <w:p w14:paraId="60CA53A6">
      <w:pPr>
        <w:spacing w:line="222" w:lineRule="auto"/>
        <w:sectPr>
          <w:pgSz w:w="12010" w:h="16800"/>
          <w:pgMar w:top="1428" w:right="1801" w:bottom="0" w:left="1510" w:header="0" w:footer="0" w:gutter="0"/>
          <w:cols w:space="720" w:num="1"/>
        </w:sectPr>
      </w:pPr>
    </w:p>
    <w:p w14:paraId="14BCE568">
      <w:pPr>
        <w:pStyle w:val="2"/>
        <w:spacing w:before="137" w:line="379" w:lineRule="auto"/>
        <w:ind w:right="336"/>
      </w:pPr>
      <w:r>
        <w:rPr>
          <w:spacing w:val="7"/>
        </w:rPr>
        <w:t>第一指挥长批准启动Ⅱ级响应，并指挥处置。在Ⅲ级响应基</w:t>
      </w:r>
      <w:r>
        <w:rPr>
          <w:spacing w:val="18"/>
        </w:rPr>
        <w:t xml:space="preserve"> </w:t>
      </w:r>
      <w:r>
        <w:rPr>
          <w:spacing w:val="1"/>
        </w:rPr>
        <w:t>础上，主要采取下列应急行动：</w:t>
      </w:r>
    </w:p>
    <w:p w14:paraId="70455F98">
      <w:pPr>
        <w:pStyle w:val="2"/>
        <w:spacing w:before="37" w:line="331" w:lineRule="auto"/>
        <w:ind w:right="336" w:firstLine="780"/>
      </w:pPr>
      <w:r>
        <w:rPr>
          <w:spacing w:val="21"/>
        </w:rPr>
        <w:t>(1)第一指挥长视情主持召开副指挥长、部分成员单</w:t>
      </w:r>
      <w:r>
        <w:rPr>
          <w:spacing w:val="1"/>
        </w:rPr>
        <w:t xml:space="preserve"> </w:t>
      </w:r>
      <w:r>
        <w:rPr>
          <w:spacing w:val="7"/>
        </w:rPr>
        <w:t>位负责人会议，研究部署全面应对工作。副指挥长、成员单</w:t>
      </w:r>
      <w:r>
        <w:rPr>
          <w:spacing w:val="18"/>
        </w:rPr>
        <w:t xml:space="preserve"> </w:t>
      </w:r>
      <w:r>
        <w:rPr>
          <w:spacing w:val="3"/>
        </w:rPr>
        <w:t>位主要负责人在岗在位，靠前指挥；</w:t>
      </w:r>
    </w:p>
    <w:p w14:paraId="130B1271">
      <w:pPr>
        <w:pStyle w:val="2"/>
        <w:spacing w:before="265" w:line="323" w:lineRule="auto"/>
        <w:ind w:right="319" w:firstLine="780"/>
      </w:pPr>
      <w:r>
        <w:rPr>
          <w:spacing w:val="21"/>
        </w:rPr>
        <w:t>(2)街道各社区开展校园、广场、街巷、小区和各单</w:t>
      </w:r>
      <w:r>
        <w:rPr>
          <w:spacing w:val="1"/>
        </w:rPr>
        <w:t xml:space="preserve"> </w:t>
      </w:r>
      <w:r>
        <w:rPr>
          <w:spacing w:val="8"/>
        </w:rPr>
        <w:t>位周边铲雪除冰工作，学校、幼儿园可根据实际情况，适时</w:t>
      </w:r>
      <w:r>
        <w:rPr>
          <w:spacing w:val="10"/>
        </w:rPr>
        <w:t xml:space="preserve"> </w:t>
      </w:r>
      <w:r>
        <w:rPr>
          <w:spacing w:val="1"/>
        </w:rPr>
        <w:t>采取弹性到校、离校等措施；</w:t>
      </w:r>
    </w:p>
    <w:p w14:paraId="67FF7B15">
      <w:pPr>
        <w:pStyle w:val="2"/>
        <w:spacing w:before="292" w:line="324" w:lineRule="auto"/>
        <w:ind w:right="317" w:firstLine="780"/>
      </w:pPr>
      <w:r>
        <w:rPr>
          <w:spacing w:val="22"/>
        </w:rPr>
        <w:t>(3)党政办组织调度粮油、肉蔬、副食、燃油</w:t>
      </w:r>
      <w:r>
        <w:rPr>
          <w:spacing w:val="21"/>
        </w:rPr>
        <w:t>、照明</w:t>
      </w:r>
      <w:r>
        <w:t xml:space="preserve"> </w:t>
      </w:r>
      <w:r>
        <w:rPr>
          <w:spacing w:val="7"/>
        </w:rPr>
        <w:t>用品、防寒衣被等生活必需品，保证市场平稳供应。民政部</w:t>
      </w:r>
      <w:r>
        <w:rPr>
          <w:spacing w:val="4"/>
        </w:rPr>
        <w:t xml:space="preserve"> </w:t>
      </w:r>
      <w:r>
        <w:rPr>
          <w:spacing w:val="-2"/>
        </w:rPr>
        <w:t>门组织开展救灾捐赠活动；</w:t>
      </w:r>
    </w:p>
    <w:p w14:paraId="5DDA3AE0">
      <w:pPr>
        <w:pStyle w:val="2"/>
        <w:spacing w:before="277" w:line="307" w:lineRule="auto"/>
        <w:ind w:right="302" w:firstLine="780"/>
      </w:pPr>
      <w:r>
        <w:rPr>
          <w:spacing w:val="22"/>
        </w:rPr>
        <w:t>(4)街道指挥部统一调配街道辖区内应急资源，启用</w:t>
      </w:r>
      <w:r>
        <w:rPr>
          <w:spacing w:val="11"/>
        </w:rPr>
        <w:t xml:space="preserve"> </w:t>
      </w:r>
      <w:r>
        <w:t>应急装备、物资储备。</w:t>
      </w:r>
    </w:p>
    <w:p w14:paraId="30D6DC22">
      <w:pPr>
        <w:pStyle w:val="2"/>
        <w:spacing w:before="263" w:line="223" w:lineRule="auto"/>
        <w:ind w:left="640"/>
      </w:pPr>
      <w:r>
        <w:rPr>
          <w:rFonts w:ascii="Times New Roman" w:hAnsi="Times New Roman" w:eastAsia="Times New Roman" w:cs="Times New Roman"/>
          <w:spacing w:val="-1"/>
        </w:rPr>
        <w:t>5.4     I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1"/>
        </w:rPr>
        <w:t>级响应</w:t>
      </w:r>
    </w:p>
    <w:p w14:paraId="2992B5B6">
      <w:pPr>
        <w:pStyle w:val="2"/>
        <w:spacing w:before="274" w:line="370" w:lineRule="auto"/>
        <w:ind w:right="333" w:firstLine="670"/>
      </w:pPr>
      <w:r>
        <w:rPr>
          <w:spacing w:val="6"/>
        </w:rPr>
        <w:t>当冰雪灾害天气达到或预计达到特别重大级别时，由指</w:t>
      </w:r>
      <w:r>
        <w:rPr>
          <w:spacing w:val="10"/>
        </w:rPr>
        <w:t xml:space="preserve"> </w:t>
      </w:r>
      <w:r>
        <w:rPr>
          <w:spacing w:val="8"/>
        </w:rPr>
        <w:t>挥长批准启动</w:t>
      </w:r>
      <w:r>
        <w:rPr>
          <w:rFonts w:ascii="Times New Roman" w:hAnsi="Times New Roman" w:eastAsia="Times New Roman" w:cs="Times New Roman"/>
          <w:spacing w:val="8"/>
        </w:rPr>
        <w:t xml:space="preserve">I  </w:t>
      </w:r>
      <w:r>
        <w:rPr>
          <w:spacing w:val="8"/>
        </w:rPr>
        <w:t>级响应，并指挥处置。在Ⅱ级响应基础上，</w:t>
      </w:r>
      <w:r>
        <w:rPr>
          <w:spacing w:val="11"/>
        </w:rPr>
        <w:t xml:space="preserve"> </w:t>
      </w:r>
      <w:r>
        <w:rPr>
          <w:spacing w:val="-3"/>
        </w:rPr>
        <w:t>主要采取下列应急行动：</w:t>
      </w:r>
    </w:p>
    <w:p w14:paraId="2F221CED">
      <w:pPr>
        <w:pStyle w:val="2"/>
        <w:spacing w:before="70" w:line="328" w:lineRule="auto"/>
        <w:ind w:right="335" w:firstLine="780"/>
      </w:pPr>
      <w:r>
        <w:rPr>
          <w:spacing w:val="27"/>
        </w:rPr>
        <w:t>(1)指挥部六个工作组实行联合办公(办公地点设在</w:t>
      </w:r>
      <w:r>
        <w:rPr>
          <w:spacing w:val="13"/>
        </w:rPr>
        <w:t xml:space="preserve"> </w:t>
      </w:r>
      <w:r>
        <w:rPr>
          <w:spacing w:val="24"/>
        </w:rPr>
        <w:t>综治网格中心),从指挥部各成员部门抽调专人24 小时值</w:t>
      </w:r>
      <w:r>
        <w:rPr>
          <w:spacing w:val="17"/>
        </w:rPr>
        <w:t xml:space="preserve"> </w:t>
      </w:r>
      <w:r>
        <w:t>守，向辖区居民公布有关热线电话；</w:t>
      </w:r>
    </w:p>
    <w:p w14:paraId="54955F39">
      <w:pPr>
        <w:pStyle w:val="2"/>
        <w:spacing w:before="262" w:line="300" w:lineRule="auto"/>
        <w:ind w:right="317" w:firstLine="780"/>
      </w:pPr>
      <w:r>
        <w:rPr>
          <w:spacing w:val="21"/>
        </w:rPr>
        <w:t>(2)指挥长主持召开副指挥长、成员单位主要负责人</w:t>
      </w:r>
      <w:r>
        <w:t xml:space="preserve"> </w:t>
      </w:r>
      <w:r>
        <w:rPr>
          <w:spacing w:val="8"/>
        </w:rPr>
        <w:t>会议，研究部署全面应对工作。副指挥长、成员单位主要负</w:t>
      </w:r>
    </w:p>
    <w:p w14:paraId="796A7199">
      <w:pPr>
        <w:spacing w:line="300" w:lineRule="auto"/>
        <w:sectPr>
          <w:pgSz w:w="12010" w:h="16800"/>
          <w:pgMar w:top="1428" w:right="1801" w:bottom="0" w:left="1609" w:header="0" w:footer="0" w:gutter="0"/>
          <w:cols w:space="720" w:num="1"/>
        </w:sectPr>
      </w:pPr>
    </w:p>
    <w:p w14:paraId="4BB7B8F2">
      <w:pPr>
        <w:pStyle w:val="2"/>
        <w:spacing w:before="252" w:line="222" w:lineRule="auto"/>
      </w:pPr>
      <w:r>
        <w:rPr>
          <w:spacing w:val="1"/>
        </w:rPr>
        <w:t>责人分赴抢险救灾一线协调指挥；</w:t>
      </w:r>
    </w:p>
    <w:p w14:paraId="76BE2169">
      <w:pPr>
        <w:pStyle w:val="2"/>
        <w:spacing w:before="232" w:line="341" w:lineRule="auto"/>
        <w:ind w:right="483" w:firstLine="769"/>
      </w:pPr>
      <w:r>
        <w:rPr>
          <w:spacing w:val="21"/>
        </w:rPr>
        <w:t>(3)街道指挥部发布全街道抗雪防冻社会</w:t>
      </w:r>
      <w:r>
        <w:rPr>
          <w:spacing w:val="20"/>
        </w:rPr>
        <w:t>动员令。指</w:t>
      </w:r>
      <w:r>
        <w:t xml:space="preserve"> </w:t>
      </w:r>
      <w:r>
        <w:rPr>
          <w:spacing w:val="6"/>
        </w:rPr>
        <w:t>挥长视情发表讲话，动员全辖区各方面全力以赴“保民生、</w:t>
      </w:r>
      <w:r>
        <w:rPr>
          <w:spacing w:val="7"/>
        </w:rPr>
        <w:t xml:space="preserve"> </w:t>
      </w:r>
      <w:r>
        <w:rPr>
          <w:spacing w:val="12"/>
        </w:rPr>
        <w:t>保安全、保畅通、保供应、保生产”,全面开展抗雪防冻、</w:t>
      </w:r>
      <w:r>
        <w:rPr>
          <w:spacing w:val="7"/>
        </w:rPr>
        <w:t xml:space="preserve"> </w:t>
      </w:r>
      <w:r>
        <w:rPr>
          <w:spacing w:val="-6"/>
        </w:rPr>
        <w:t>救灾抢险工作；</w:t>
      </w:r>
    </w:p>
    <w:p w14:paraId="1E7EBB4E">
      <w:pPr>
        <w:pStyle w:val="2"/>
        <w:spacing w:before="279" w:line="332" w:lineRule="auto"/>
        <w:ind w:right="484" w:firstLine="769"/>
      </w:pPr>
      <w:r>
        <w:rPr>
          <w:spacing w:val="20"/>
        </w:rPr>
        <w:t>(4)党群工作部广泛宣传抗雪防冻、救灾抢险典型人</w:t>
      </w:r>
      <w:r>
        <w:rPr>
          <w:spacing w:val="13"/>
        </w:rPr>
        <w:t xml:space="preserve"> </w:t>
      </w:r>
      <w:r>
        <w:rPr>
          <w:spacing w:val="7"/>
        </w:rPr>
        <w:t>物和先进事迹，充分发挥新闻媒体正面舆论引导作用，宣传</w:t>
      </w:r>
      <w:r>
        <w:rPr>
          <w:spacing w:val="1"/>
        </w:rPr>
        <w:t xml:space="preserve"> 和动员人民群众积极参加救灾行动；</w:t>
      </w:r>
    </w:p>
    <w:p w14:paraId="5F0C7676">
      <w:pPr>
        <w:pStyle w:val="2"/>
        <w:spacing w:before="229" w:line="312" w:lineRule="auto"/>
        <w:ind w:right="489" w:firstLine="769"/>
      </w:pPr>
      <w:r>
        <w:rPr>
          <w:spacing w:val="20"/>
        </w:rPr>
        <w:t>(5)辖区驻地单位和人民团体组织志愿者行动和送温</w:t>
      </w:r>
      <w:r>
        <w:rPr>
          <w:spacing w:val="13"/>
        </w:rPr>
        <w:t xml:space="preserve"> </w:t>
      </w:r>
      <w:r>
        <w:rPr>
          <w:spacing w:val="1"/>
        </w:rPr>
        <w:t>暖活动，支援重灾区抢险救援工作；</w:t>
      </w:r>
    </w:p>
    <w:p w14:paraId="620B2761">
      <w:pPr>
        <w:pStyle w:val="2"/>
        <w:spacing w:before="253" w:line="306" w:lineRule="auto"/>
        <w:ind w:left="689" w:right="2913" w:firstLine="79"/>
      </w:pPr>
      <w:r>
        <w:rPr>
          <w:spacing w:val="14"/>
        </w:rPr>
        <w:t>(6)采取其他一切必要的应急行动。</w:t>
      </w:r>
      <w:r>
        <w:t xml:space="preserve"> </w:t>
      </w:r>
      <w:r>
        <w:rPr>
          <w:spacing w:val="25"/>
        </w:rPr>
        <w:t>5.5应急结束</w:t>
      </w:r>
    </w:p>
    <w:p w14:paraId="69B764AF">
      <w:pPr>
        <w:pStyle w:val="2"/>
        <w:spacing w:before="238" w:line="377" w:lineRule="auto"/>
        <w:ind w:right="203" w:firstLine="689"/>
        <w:jc w:val="both"/>
      </w:pPr>
      <w:r>
        <w:rPr>
          <w:spacing w:val="7"/>
        </w:rPr>
        <w:t>冰雪灾害天气结束、灾情得以控制、道路交通等秩序恢</w:t>
      </w:r>
      <w:r>
        <w:rPr>
          <w:spacing w:val="2"/>
        </w:rPr>
        <w:t xml:space="preserve">  </w:t>
      </w:r>
      <w:r>
        <w:rPr>
          <w:spacing w:val="6"/>
        </w:rPr>
        <w:t>复以及救灾工作稳定后，由街道指挥部综合</w:t>
      </w:r>
      <w:r>
        <w:rPr>
          <w:spacing w:val="5"/>
        </w:rPr>
        <w:t>协调组提出建议，</w:t>
      </w:r>
      <w:r>
        <w:t xml:space="preserve"> 街道指挥部决定终止应急响应，并立即向辖区居民公布。</w:t>
      </w:r>
    </w:p>
    <w:p w14:paraId="3BBB0E32">
      <w:pPr>
        <w:pStyle w:val="2"/>
        <w:spacing w:before="48" w:line="223" w:lineRule="auto"/>
        <w:ind w:left="689"/>
      </w:pPr>
      <w:r>
        <w:rPr>
          <w:rFonts w:ascii="宋体" w:hAnsi="宋体" w:eastAsia="宋体" w:cs="宋体"/>
          <w:spacing w:val="6"/>
        </w:rPr>
        <w:t xml:space="preserve">6 </w:t>
      </w:r>
      <w:r>
        <w:rPr>
          <w:spacing w:val="6"/>
        </w:rPr>
        <w:t>后期处置</w:t>
      </w:r>
    </w:p>
    <w:p w14:paraId="18D25430">
      <w:pPr>
        <w:pStyle w:val="2"/>
        <w:spacing w:before="275" w:line="223" w:lineRule="auto"/>
        <w:ind w:left="689"/>
      </w:pPr>
      <w:r>
        <w:rPr>
          <w:rFonts w:ascii="宋体" w:hAnsi="宋体" w:eastAsia="宋体" w:cs="宋体"/>
          <w:spacing w:val="2"/>
        </w:rPr>
        <w:t xml:space="preserve">6.1 </w:t>
      </w:r>
      <w:r>
        <w:rPr>
          <w:spacing w:val="2"/>
        </w:rPr>
        <w:t>善后处置</w:t>
      </w:r>
    </w:p>
    <w:p w14:paraId="086CF6A8">
      <w:pPr>
        <w:pStyle w:val="2"/>
        <w:spacing w:before="229" w:line="375" w:lineRule="auto"/>
        <w:ind w:right="423" w:firstLine="689"/>
        <w:jc w:val="both"/>
      </w:pPr>
      <w:r>
        <w:rPr>
          <w:spacing w:val="7"/>
        </w:rPr>
        <w:t>善后处置工作由各社区组织实施，街道有关部门给予指</w:t>
      </w:r>
      <w:r>
        <w:rPr>
          <w:spacing w:val="6"/>
        </w:rPr>
        <w:t xml:space="preserve"> </w:t>
      </w:r>
      <w:r>
        <w:rPr>
          <w:spacing w:val="5"/>
        </w:rPr>
        <w:t>导支持。尽快消除灾害后果和影响，恢复正常秩序，主要包</w:t>
      </w:r>
      <w:r>
        <w:rPr>
          <w:spacing w:val="13"/>
        </w:rPr>
        <w:t xml:space="preserve"> </w:t>
      </w:r>
      <w:r>
        <w:rPr>
          <w:spacing w:val="8"/>
        </w:rPr>
        <w:t>括：人员安置、伤病救治、疫病防控、伤亡人员抚恤、征用</w:t>
      </w:r>
      <w:r>
        <w:rPr>
          <w:spacing w:val="6"/>
        </w:rPr>
        <w:t xml:space="preserve"> </w:t>
      </w:r>
      <w:r>
        <w:rPr>
          <w:spacing w:val="7"/>
        </w:rPr>
        <w:t>补偿、救助资金和物资安排、有关保险理赔、污染</w:t>
      </w:r>
      <w:r>
        <w:rPr>
          <w:spacing w:val="6"/>
        </w:rPr>
        <w:t>物收集清</w:t>
      </w:r>
      <w:r>
        <w:t xml:space="preserve"> </w:t>
      </w:r>
      <w:r>
        <w:rPr>
          <w:spacing w:val="7"/>
        </w:rPr>
        <w:t>理与处理、恢复重建等事项。灾后救助与恢复重建具体工作</w:t>
      </w:r>
    </w:p>
    <w:p w14:paraId="75AC298F">
      <w:pPr>
        <w:spacing w:line="375" w:lineRule="auto"/>
        <w:sectPr>
          <w:pgSz w:w="12010" w:h="16800"/>
          <w:pgMar w:top="1428" w:right="1801" w:bottom="0" w:left="1479" w:header="0" w:footer="0" w:gutter="0"/>
          <w:cols w:space="720" w:num="1"/>
        </w:sectPr>
      </w:pPr>
    </w:p>
    <w:p w14:paraId="771A2BE5">
      <w:pPr>
        <w:pStyle w:val="2"/>
        <w:spacing w:before="163" w:line="358" w:lineRule="auto"/>
        <w:ind w:left="30" w:right="292"/>
      </w:pPr>
      <w:r>
        <w:rPr>
          <w:spacing w:val="7"/>
        </w:rPr>
        <w:t>按照《瑶海区方庙街道自然灾害救助应急预案》有关规定执</w:t>
      </w:r>
      <w:r>
        <w:rPr>
          <w:spacing w:val="12"/>
        </w:rPr>
        <w:t xml:space="preserve"> </w:t>
      </w:r>
      <w:r>
        <w:rPr>
          <w:spacing w:val="-17"/>
        </w:rPr>
        <w:t>行。</w:t>
      </w:r>
    </w:p>
    <w:p w14:paraId="51F3E17B">
      <w:pPr>
        <w:pStyle w:val="2"/>
        <w:spacing w:before="83" w:line="220" w:lineRule="auto"/>
        <w:ind w:left="649"/>
      </w:pPr>
      <w:r>
        <w:rPr>
          <w:rFonts w:ascii="宋体" w:hAnsi="宋体" w:eastAsia="宋体" w:cs="宋体"/>
          <w:spacing w:val="2"/>
        </w:rPr>
        <w:t xml:space="preserve">6.2 </w:t>
      </w:r>
      <w:r>
        <w:rPr>
          <w:spacing w:val="2"/>
        </w:rPr>
        <w:t>调查评估</w:t>
      </w:r>
    </w:p>
    <w:p w14:paraId="3EAA7A66">
      <w:pPr>
        <w:pStyle w:val="2"/>
        <w:spacing w:before="298" w:line="365" w:lineRule="auto"/>
        <w:ind w:left="30" w:right="299" w:firstLine="619"/>
      </w:pPr>
      <w:r>
        <w:rPr>
          <w:spacing w:val="6"/>
        </w:rPr>
        <w:t>较大级别以上冰雪灾害天气应急结束后，各社区、有关</w:t>
      </w:r>
      <w:r>
        <w:rPr>
          <w:spacing w:val="9"/>
        </w:rPr>
        <w:t xml:space="preserve"> </w:t>
      </w:r>
      <w:r>
        <w:rPr>
          <w:spacing w:val="7"/>
        </w:rPr>
        <w:t>部门对各自应急处置情况进行总结，提出改进防御与处置措</w:t>
      </w:r>
      <w:r>
        <w:rPr>
          <w:spacing w:val="6"/>
        </w:rPr>
        <w:t xml:space="preserve"> 施、修订预案意见建议，形成评估报告并报送街道指挥部。</w:t>
      </w:r>
    </w:p>
    <w:p w14:paraId="68094793">
      <w:pPr>
        <w:pStyle w:val="2"/>
        <w:spacing w:before="58" w:line="223" w:lineRule="auto"/>
        <w:ind w:left="649"/>
      </w:pPr>
      <w:r>
        <w:rPr>
          <w:rFonts w:ascii="宋体" w:hAnsi="宋体" w:eastAsia="宋体" w:cs="宋体"/>
          <w:spacing w:val="2"/>
        </w:rPr>
        <w:t xml:space="preserve">7 </w:t>
      </w:r>
      <w:r>
        <w:rPr>
          <w:spacing w:val="2"/>
        </w:rPr>
        <w:t>责任追究</w:t>
      </w:r>
    </w:p>
    <w:p w14:paraId="006CA9B1">
      <w:pPr>
        <w:pStyle w:val="2"/>
        <w:spacing w:before="271" w:line="378" w:lineRule="auto"/>
        <w:ind w:left="30" w:right="284" w:firstLine="619"/>
      </w:pPr>
      <w:r>
        <w:rPr>
          <w:spacing w:val="8"/>
        </w:rPr>
        <w:t>对未按要求采取措施、未按规定履行职责或履职不力的</w:t>
      </w:r>
      <w:r>
        <w:rPr>
          <w:spacing w:val="7"/>
        </w:rPr>
        <w:t xml:space="preserve"> </w:t>
      </w:r>
      <w:r>
        <w:rPr>
          <w:spacing w:val="8"/>
        </w:rPr>
        <w:t>单位和责任人，给予通报批评或行政处分；对</w:t>
      </w:r>
      <w:r>
        <w:rPr>
          <w:spacing w:val="7"/>
        </w:rPr>
        <w:t>有渎职行为构</w:t>
      </w:r>
      <w:r>
        <w:t xml:space="preserve"> </w:t>
      </w:r>
      <w:r>
        <w:rPr>
          <w:spacing w:val="4"/>
        </w:rPr>
        <w:t>成犯罪的，依法移送司法机关追究刑事责任。</w:t>
      </w:r>
    </w:p>
    <w:p w14:paraId="45876CFB">
      <w:pPr>
        <w:pStyle w:val="2"/>
        <w:spacing w:before="19" w:line="223" w:lineRule="auto"/>
        <w:ind w:left="649"/>
      </w:pPr>
      <w:r>
        <w:rPr>
          <w:rFonts w:ascii="宋体" w:hAnsi="宋体" w:eastAsia="宋体" w:cs="宋体"/>
          <w:spacing w:val="4"/>
        </w:rPr>
        <w:t xml:space="preserve">8 </w:t>
      </w:r>
      <w:r>
        <w:rPr>
          <w:spacing w:val="4"/>
        </w:rPr>
        <w:t>预案管理</w:t>
      </w:r>
    </w:p>
    <w:p w14:paraId="050BD91C">
      <w:pPr>
        <w:pStyle w:val="2"/>
        <w:spacing w:before="274" w:line="369" w:lineRule="auto"/>
        <w:ind w:left="30" w:right="296" w:firstLine="619"/>
      </w:pPr>
      <w:r>
        <w:rPr>
          <w:spacing w:val="8"/>
        </w:rPr>
        <w:t>本预案按照《突发事件应急预案管理办法》有关规</w:t>
      </w:r>
      <w:r>
        <w:rPr>
          <w:spacing w:val="7"/>
        </w:rPr>
        <w:t>定进</w:t>
      </w:r>
      <w:r>
        <w:t xml:space="preserve"> </w:t>
      </w:r>
      <w:r>
        <w:rPr>
          <w:spacing w:val="6"/>
        </w:rPr>
        <w:t>行编制、修订、审批、发布、演练、培训和宣传教育。</w:t>
      </w:r>
    </w:p>
    <w:p w14:paraId="0847C974">
      <w:pPr>
        <w:pStyle w:val="2"/>
        <w:spacing w:before="38" w:line="404" w:lineRule="auto"/>
        <w:ind w:left="30" w:right="295" w:firstLine="619"/>
        <w:rPr>
          <w:sz w:val="26"/>
          <w:szCs w:val="26"/>
        </w:rPr>
      </w:pPr>
      <w:r>
        <w:rPr>
          <w:spacing w:val="21"/>
        </w:rPr>
        <w:t>本预案由街道平安建设部(安监)负责解释，自印</w:t>
      </w:r>
      <w:r>
        <w:rPr>
          <w:spacing w:val="20"/>
        </w:rPr>
        <w:t>发之</w:t>
      </w:r>
      <w:r>
        <w:t xml:space="preserve"> </w:t>
      </w:r>
      <w:r>
        <w:rPr>
          <w:spacing w:val="25"/>
          <w:sz w:val="26"/>
          <w:szCs w:val="26"/>
        </w:rPr>
        <w:t>日起施行。</w:t>
      </w:r>
    </w:p>
    <w:p w14:paraId="2175EEF9">
      <w:pPr>
        <w:pStyle w:val="2"/>
        <w:spacing w:before="37" w:line="224" w:lineRule="auto"/>
        <w:ind w:left="649"/>
      </w:pPr>
      <w:r>
        <w:rPr>
          <w:rFonts w:ascii="宋体" w:hAnsi="宋体" w:eastAsia="宋体" w:cs="宋体"/>
          <w:spacing w:val="-16"/>
        </w:rPr>
        <w:t>9</w:t>
      </w:r>
      <w:r>
        <w:rPr>
          <w:rFonts w:ascii="宋体" w:hAnsi="宋体" w:eastAsia="宋体" w:cs="宋体"/>
          <w:spacing w:val="13"/>
        </w:rPr>
        <w:t xml:space="preserve"> </w:t>
      </w:r>
      <w:r>
        <w:rPr>
          <w:spacing w:val="-16"/>
        </w:rPr>
        <w:t>附</w:t>
      </w:r>
      <w:r>
        <w:rPr>
          <w:spacing w:val="81"/>
        </w:rPr>
        <w:t xml:space="preserve"> </w:t>
      </w:r>
      <w:r>
        <w:rPr>
          <w:spacing w:val="-16"/>
        </w:rPr>
        <w:t>则</w:t>
      </w:r>
    </w:p>
    <w:p w14:paraId="283BE441">
      <w:pPr>
        <w:pStyle w:val="2"/>
        <w:spacing w:before="283" w:line="222" w:lineRule="auto"/>
        <w:ind w:left="649"/>
      </w:pPr>
      <w:r>
        <w:rPr>
          <w:rFonts w:ascii="宋体" w:hAnsi="宋体" w:eastAsia="宋体" w:cs="宋体"/>
          <w:spacing w:val="5"/>
        </w:rPr>
        <w:t>9.1</w:t>
      </w:r>
      <w:r>
        <w:rPr>
          <w:rFonts w:ascii="宋体" w:hAnsi="宋体" w:eastAsia="宋体" w:cs="宋体"/>
          <w:spacing w:val="-16"/>
        </w:rPr>
        <w:t xml:space="preserve"> </w:t>
      </w:r>
      <w:r>
        <w:rPr>
          <w:spacing w:val="5"/>
        </w:rPr>
        <w:t>名词解释</w:t>
      </w:r>
    </w:p>
    <w:p w14:paraId="086816F6">
      <w:pPr>
        <w:pStyle w:val="2"/>
        <w:spacing w:before="278" w:line="370" w:lineRule="auto"/>
        <w:ind w:right="290" w:firstLine="649"/>
        <w:jc w:val="both"/>
      </w:pPr>
      <w:r>
        <w:rPr>
          <w:spacing w:val="8"/>
        </w:rPr>
        <w:t>降雪量：是指某一时段内固态或混合降水融化后的液态</w:t>
      </w:r>
      <w:r>
        <w:rPr>
          <w:spacing w:val="4"/>
        </w:rPr>
        <w:t xml:space="preserve"> </w:t>
      </w:r>
      <w:r>
        <w:rPr>
          <w:spacing w:val="5"/>
        </w:rPr>
        <w:t>降水量在水平面上积累的垂直深度的大小，以毫米</w:t>
      </w:r>
      <w:r>
        <w:rPr>
          <w:spacing w:val="-68"/>
        </w:rPr>
        <w:t xml:space="preserve"> </w:t>
      </w:r>
      <w:r>
        <w:rPr>
          <w:rFonts w:ascii="宋体" w:hAnsi="宋体" w:eastAsia="宋体" w:cs="宋体"/>
          <w:spacing w:val="5"/>
        </w:rPr>
        <w:t>(</w:t>
      </w:r>
      <w:r>
        <w:rPr>
          <w:rFonts w:ascii="宋体" w:hAnsi="宋体" w:eastAsia="宋体" w:cs="宋体"/>
        </w:rPr>
        <w:t>mm</w:t>
      </w:r>
      <w:r>
        <w:rPr>
          <w:rFonts w:ascii="宋体" w:hAnsi="宋体" w:eastAsia="宋体" w:cs="宋体"/>
          <w:spacing w:val="4"/>
        </w:rPr>
        <w:t>)</w:t>
      </w:r>
      <w:r>
        <w:rPr>
          <w:rFonts w:ascii="宋体" w:hAnsi="宋体" w:eastAsia="宋体" w:cs="宋体"/>
          <w:spacing w:val="122"/>
        </w:rPr>
        <w:t xml:space="preserve"> </w:t>
      </w:r>
      <w:r>
        <w:rPr>
          <w:spacing w:val="4"/>
        </w:rPr>
        <w:t>为</w:t>
      </w:r>
      <w:r>
        <w:t xml:space="preserve"> </w:t>
      </w:r>
      <w:r>
        <w:rPr>
          <w:spacing w:val="1"/>
        </w:rPr>
        <w:t>单位，取一位小数。</w:t>
      </w:r>
    </w:p>
    <w:p w14:paraId="0F5CD45C">
      <w:pPr>
        <w:pStyle w:val="2"/>
        <w:spacing w:before="23" w:line="375" w:lineRule="auto"/>
        <w:ind w:left="30" w:right="226" w:firstLine="619"/>
      </w:pPr>
      <w:r>
        <w:rPr>
          <w:spacing w:val="-1"/>
        </w:rPr>
        <w:t>积雪深度：是从积雪表面到地面的垂直深度，以厘米</w:t>
      </w:r>
      <w:r>
        <w:rPr>
          <w:rFonts w:ascii="Times New Roman" w:hAnsi="Times New Roman" w:eastAsia="Times New Roman" w:cs="Times New Roman"/>
          <w:spacing w:val="-1"/>
        </w:rPr>
        <w:t>(cm)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5"/>
        </w:rPr>
        <w:t>为单位，取整数。</w:t>
      </w:r>
    </w:p>
    <w:p w14:paraId="2B249EE8">
      <w:pPr>
        <w:spacing w:line="375" w:lineRule="auto"/>
        <w:sectPr>
          <w:pgSz w:w="12010" w:h="16800"/>
          <w:pgMar w:top="1428" w:right="1801" w:bottom="0" w:left="1629" w:header="0" w:footer="0" w:gutter="0"/>
          <w:cols w:space="720" w:num="1"/>
        </w:sectPr>
      </w:pPr>
    </w:p>
    <w:p w14:paraId="433A6883">
      <w:pPr>
        <w:pStyle w:val="2"/>
        <w:spacing w:before="192" w:line="390" w:lineRule="auto"/>
        <w:ind w:right="433" w:firstLine="630"/>
      </w:pPr>
      <w:r>
        <w:rPr>
          <w:spacing w:val="16"/>
        </w:rPr>
        <w:t>小雪：12小时降雪量达到0.</w:t>
      </w:r>
      <w:r>
        <w:rPr>
          <w:spacing w:val="-75"/>
        </w:rPr>
        <w:t xml:space="preserve"> </w:t>
      </w:r>
      <w:r>
        <w:rPr>
          <w:spacing w:val="16"/>
        </w:rPr>
        <w:t>1</w:t>
      </w:r>
      <w:r>
        <w:rPr>
          <w:spacing w:val="-27"/>
        </w:rPr>
        <w:t xml:space="preserve"> </w:t>
      </w:r>
      <w:r>
        <w:rPr>
          <w:spacing w:val="16"/>
        </w:rPr>
        <w:t>毫米以上、1.0 毫米以</w:t>
      </w:r>
      <w:r>
        <w:t xml:space="preserve"> </w:t>
      </w:r>
      <w:r>
        <w:rPr>
          <w:spacing w:val="22"/>
        </w:rPr>
        <w:t>下，或24小时降雪量达到0.</w:t>
      </w:r>
      <w:r>
        <w:rPr>
          <w:spacing w:val="-85"/>
        </w:rPr>
        <w:t xml:space="preserve"> </w:t>
      </w:r>
      <w:r>
        <w:rPr>
          <w:spacing w:val="22"/>
        </w:rPr>
        <w:t>1毫米以上、</w:t>
      </w:r>
      <w:r>
        <w:rPr>
          <w:spacing w:val="21"/>
        </w:rPr>
        <w:t>2.5 毫米以下。</w:t>
      </w:r>
    </w:p>
    <w:p w14:paraId="108A3887">
      <w:pPr>
        <w:pStyle w:val="2"/>
        <w:spacing w:before="20" w:line="372" w:lineRule="auto"/>
        <w:ind w:left="30" w:right="413" w:firstLine="600"/>
      </w:pPr>
      <w:r>
        <w:rPr>
          <w:spacing w:val="22"/>
        </w:rPr>
        <w:t>中雪：12小时降雪量达到1.0毫米以上、3.0 毫米以</w:t>
      </w:r>
      <w:r>
        <w:rPr>
          <w:spacing w:val="18"/>
        </w:rPr>
        <w:t xml:space="preserve"> 下，或24小时降雪量达到2.5 毫米以上、5.</w:t>
      </w:r>
      <w:r>
        <w:rPr>
          <w:spacing w:val="17"/>
        </w:rPr>
        <w:t>0 毫米以下。</w:t>
      </w:r>
    </w:p>
    <w:p w14:paraId="53F3231F">
      <w:pPr>
        <w:pStyle w:val="2"/>
        <w:spacing w:before="20" w:line="372" w:lineRule="auto"/>
        <w:ind w:left="30" w:right="363" w:firstLine="600"/>
      </w:pPr>
      <w:r>
        <w:rPr>
          <w:spacing w:val="17"/>
        </w:rPr>
        <w:t>大雪：12小时降雪量达到3.0 毫米以上、6.0 毫米以</w:t>
      </w:r>
      <w:r>
        <w:rPr>
          <w:spacing w:val="9"/>
        </w:rPr>
        <w:t xml:space="preserve"> </w:t>
      </w:r>
      <w:r>
        <w:rPr>
          <w:spacing w:val="14"/>
        </w:rPr>
        <w:t xml:space="preserve">下，或24小时降雪量达到5.0 毫米以上、10.0 </w:t>
      </w:r>
      <w:r>
        <w:rPr>
          <w:spacing w:val="13"/>
        </w:rPr>
        <w:t>毫米以下。</w:t>
      </w:r>
    </w:p>
    <w:p w14:paraId="4693F4BD">
      <w:pPr>
        <w:pStyle w:val="2"/>
        <w:spacing w:before="40" w:line="384" w:lineRule="auto"/>
        <w:ind w:left="30" w:right="469" w:firstLine="600"/>
      </w:pPr>
      <w:r>
        <w:rPr>
          <w:spacing w:val="31"/>
        </w:rPr>
        <w:t>暴雪：12小时降雪量达到6.0 毫米以上，或24小时</w:t>
      </w:r>
      <w:r>
        <w:rPr>
          <w:spacing w:val="2"/>
        </w:rPr>
        <w:t xml:space="preserve"> </w:t>
      </w:r>
      <w:r>
        <w:rPr>
          <w:spacing w:val="13"/>
        </w:rPr>
        <w:t>降雪量达到10.0 毫米以上。</w:t>
      </w:r>
    </w:p>
    <w:p w14:paraId="2C8678FB">
      <w:pPr>
        <w:pStyle w:val="2"/>
        <w:spacing w:before="2" w:line="224" w:lineRule="auto"/>
        <w:ind w:left="630"/>
      </w:pPr>
      <w:r>
        <w:rPr>
          <w:rFonts w:ascii="宋体" w:hAnsi="宋体" w:eastAsia="宋体" w:cs="宋体"/>
          <w:spacing w:val="-2"/>
        </w:rPr>
        <w:t>9.2</w:t>
      </w:r>
      <w:r>
        <w:rPr>
          <w:rFonts w:ascii="宋体" w:hAnsi="宋体" w:eastAsia="宋体" w:cs="宋体"/>
          <w:spacing w:val="24"/>
        </w:rPr>
        <w:t xml:space="preserve"> </w:t>
      </w:r>
      <w:r>
        <w:rPr>
          <w:spacing w:val="-2"/>
        </w:rPr>
        <w:t>量级表述</w:t>
      </w:r>
    </w:p>
    <w:p w14:paraId="0DFE7161">
      <w:pPr>
        <w:pStyle w:val="2"/>
        <w:spacing w:before="252" w:line="222" w:lineRule="auto"/>
        <w:ind w:left="630"/>
      </w:pPr>
      <w:r>
        <w:rPr>
          <w:spacing w:val="-5"/>
        </w:rPr>
        <w:t>本预案有关数量级别的表述中“以上”含本数</w:t>
      </w:r>
      <w:r>
        <w:rPr>
          <w:spacing w:val="-6"/>
        </w:rPr>
        <w:t>本级，“以</w:t>
      </w:r>
    </w:p>
    <w:p w14:paraId="677D34C8">
      <w:pPr>
        <w:spacing w:line="270" w:lineRule="auto"/>
        <w:rPr>
          <w:rFonts w:ascii="Arial"/>
          <w:sz w:val="21"/>
        </w:rPr>
      </w:pPr>
    </w:p>
    <w:p w14:paraId="521D0275">
      <w:pPr>
        <w:spacing w:line="270" w:lineRule="auto"/>
        <w:rPr>
          <w:rFonts w:ascii="Arial"/>
          <w:sz w:val="21"/>
        </w:rPr>
      </w:pPr>
    </w:p>
    <w:p w14:paraId="42B422E1">
      <w:pPr>
        <w:spacing w:line="271" w:lineRule="auto"/>
        <w:rPr>
          <w:rFonts w:ascii="Arial"/>
          <w:sz w:val="21"/>
        </w:rPr>
      </w:pPr>
    </w:p>
    <w:p w14:paraId="2D1CC7C1">
      <w:pPr>
        <w:pStyle w:val="2"/>
        <w:spacing w:before="101" w:line="222" w:lineRule="auto"/>
        <w:ind w:left="630"/>
      </w:pPr>
      <w:r>
        <w:rPr>
          <w:spacing w:val="-5"/>
        </w:rPr>
        <w:t>不含本数本级。</w:t>
      </w:r>
    </w:p>
    <w:p w14:paraId="19F2AC35">
      <w:pPr>
        <w:spacing w:line="245" w:lineRule="auto"/>
        <w:rPr>
          <w:rFonts w:ascii="Arial"/>
          <w:sz w:val="21"/>
        </w:rPr>
      </w:pPr>
    </w:p>
    <w:p w14:paraId="2758CB28">
      <w:pPr>
        <w:spacing w:line="245" w:lineRule="auto"/>
        <w:rPr>
          <w:rFonts w:ascii="Arial"/>
          <w:sz w:val="21"/>
        </w:rPr>
      </w:pPr>
    </w:p>
    <w:p w14:paraId="28440543">
      <w:pPr>
        <w:spacing w:line="245" w:lineRule="auto"/>
        <w:rPr>
          <w:rFonts w:ascii="Arial"/>
          <w:sz w:val="21"/>
        </w:rPr>
      </w:pPr>
    </w:p>
    <w:p w14:paraId="3CE8A173">
      <w:pPr>
        <w:spacing w:line="245" w:lineRule="auto"/>
        <w:rPr>
          <w:rFonts w:ascii="Arial"/>
          <w:sz w:val="21"/>
        </w:rPr>
      </w:pPr>
    </w:p>
    <w:p w14:paraId="5CCB0012">
      <w:pPr>
        <w:spacing w:line="245" w:lineRule="auto"/>
        <w:rPr>
          <w:rFonts w:ascii="Arial"/>
          <w:sz w:val="21"/>
        </w:rPr>
      </w:pPr>
    </w:p>
    <w:p w14:paraId="193F5540">
      <w:pPr>
        <w:spacing w:line="245" w:lineRule="auto"/>
        <w:rPr>
          <w:rFonts w:ascii="Arial"/>
          <w:sz w:val="21"/>
        </w:rPr>
      </w:pPr>
    </w:p>
    <w:p w14:paraId="3DFF80A3">
      <w:pPr>
        <w:spacing w:line="245" w:lineRule="auto"/>
        <w:rPr>
          <w:rFonts w:ascii="Arial"/>
          <w:sz w:val="21"/>
        </w:rPr>
      </w:pPr>
    </w:p>
    <w:p w14:paraId="4299618A">
      <w:pPr>
        <w:spacing w:line="245" w:lineRule="auto"/>
        <w:rPr>
          <w:rFonts w:ascii="Arial"/>
          <w:sz w:val="21"/>
        </w:rPr>
      </w:pPr>
    </w:p>
    <w:p w14:paraId="05654AE9">
      <w:pPr>
        <w:spacing w:line="245" w:lineRule="auto"/>
        <w:rPr>
          <w:rFonts w:ascii="Arial"/>
          <w:sz w:val="21"/>
        </w:rPr>
      </w:pPr>
    </w:p>
    <w:p w14:paraId="2CFE4EC3">
      <w:pPr>
        <w:spacing w:line="245" w:lineRule="auto"/>
        <w:rPr>
          <w:rFonts w:ascii="Arial"/>
          <w:sz w:val="21"/>
        </w:rPr>
      </w:pPr>
    </w:p>
    <w:p w14:paraId="1A1A4018">
      <w:pPr>
        <w:spacing w:line="245" w:lineRule="auto"/>
        <w:rPr>
          <w:rFonts w:ascii="Arial"/>
          <w:sz w:val="21"/>
        </w:rPr>
      </w:pPr>
    </w:p>
    <w:p w14:paraId="4E46FCDB">
      <w:pPr>
        <w:spacing w:line="245" w:lineRule="auto"/>
        <w:rPr>
          <w:rFonts w:ascii="Arial"/>
          <w:sz w:val="21"/>
        </w:rPr>
      </w:pPr>
    </w:p>
    <w:p w14:paraId="709B16F8">
      <w:pPr>
        <w:spacing w:line="245" w:lineRule="auto"/>
        <w:rPr>
          <w:rFonts w:ascii="Arial"/>
          <w:sz w:val="21"/>
        </w:rPr>
      </w:pPr>
    </w:p>
    <w:p w14:paraId="79856F94">
      <w:pPr>
        <w:spacing w:line="246" w:lineRule="auto"/>
        <w:rPr>
          <w:rFonts w:ascii="Arial"/>
          <w:sz w:val="21"/>
        </w:rPr>
      </w:pPr>
    </w:p>
    <w:p w14:paraId="7AD98627">
      <w:pPr>
        <w:spacing w:line="246" w:lineRule="auto"/>
        <w:rPr>
          <w:rFonts w:ascii="Arial"/>
          <w:sz w:val="21"/>
        </w:rPr>
      </w:pPr>
    </w:p>
    <w:p w14:paraId="709577AD">
      <w:pPr>
        <w:spacing w:line="246" w:lineRule="auto"/>
        <w:rPr>
          <w:rFonts w:ascii="Arial"/>
          <w:sz w:val="21"/>
        </w:rPr>
      </w:pPr>
    </w:p>
    <w:p w14:paraId="207AD429">
      <w:pPr>
        <w:spacing w:line="246" w:lineRule="auto"/>
        <w:rPr>
          <w:rFonts w:ascii="Arial"/>
          <w:sz w:val="21"/>
        </w:rPr>
      </w:pPr>
    </w:p>
    <w:p w14:paraId="27FE6663">
      <w:pPr>
        <w:spacing w:line="246" w:lineRule="auto"/>
        <w:rPr>
          <w:rFonts w:ascii="Arial"/>
          <w:sz w:val="21"/>
        </w:rPr>
      </w:pPr>
    </w:p>
    <w:p w14:paraId="308C6080">
      <w:pPr>
        <w:spacing w:line="246" w:lineRule="auto"/>
        <w:rPr>
          <w:rFonts w:ascii="Arial"/>
          <w:sz w:val="21"/>
        </w:rPr>
      </w:pPr>
    </w:p>
    <w:p w14:paraId="2C5F7993">
      <w:pPr>
        <w:spacing w:line="246" w:lineRule="auto"/>
        <w:rPr>
          <w:rFonts w:ascii="Arial"/>
          <w:sz w:val="21"/>
        </w:rPr>
      </w:pPr>
    </w:p>
    <w:p w14:paraId="53E538CF"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132715</wp:posOffset>
            </wp:positionV>
            <wp:extent cx="5391150" cy="12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43" cy="1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A0D4D">
      <w:pPr>
        <w:pStyle w:val="2"/>
        <w:spacing w:before="101" w:line="223" w:lineRule="auto"/>
        <w:ind w:left="119"/>
      </w:pPr>
      <w:r>
        <w:rPr>
          <w:spacing w:val="23"/>
          <w:u w:val="single" w:color="auto"/>
        </w:rPr>
        <w:t>方庙街道党政办公室</w:t>
      </w:r>
      <w:r>
        <w:rPr>
          <w:spacing w:val="9"/>
          <w:u w:val="single" w:color="auto"/>
        </w:rPr>
        <w:t xml:space="preserve">              </w:t>
      </w:r>
      <w:r>
        <w:rPr>
          <w:spacing w:val="23"/>
          <w:position w:val="6"/>
          <w:u w:val="single" w:color="auto"/>
        </w:rPr>
        <w:t>2025年1月21日印发</w:t>
      </w:r>
      <w:r>
        <w:rPr>
          <w:spacing w:val="4"/>
          <w:position w:val="6"/>
          <w:u w:val="single" w:color="auto"/>
        </w:rPr>
        <w:t xml:space="preserve">  </w:t>
      </w:r>
    </w:p>
    <w:sectPr>
      <w:footerReference r:id="rId5" w:type="default"/>
      <w:pgSz w:w="12010" w:h="16800"/>
      <w:pgMar w:top="1428" w:right="1801" w:bottom="1910" w:left="1479" w:header="0" w:footer="15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8D05A">
    <w:pPr>
      <w:pStyle w:val="2"/>
      <w:spacing w:before="1" w:line="215" w:lineRule="auto"/>
      <w:ind w:left="6979"/>
    </w:pPr>
    <w:r>
      <w:rPr>
        <w:spacing w:val="34"/>
      </w:rPr>
      <w:t>共印20份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0A6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6489</Words>
  <Characters>6725</Characters>
  <TotalTime>0</TotalTime>
  <ScaleCrop>false</ScaleCrop>
  <LinksUpToDate>false</LinksUpToDate>
  <CharactersWithSpaces>7055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2025-03-19T16:56:00Z</dcterms:created>
  <dc:creator>Kingsoft-PDF</dc:creator>
  <cp:lastModifiedBy>向日葵</cp:lastModifiedBy>
  <dcterms:modified xsi:type="dcterms:W3CDTF">2025-03-19T08:56:57Z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2025-03-19T16:56:45Z</vt:filetime>
  </property>
  <property fmtid="{D5CDD505-2E9C-101B-9397-08002B2CF9AE}" pid="4" name="UsrData">
    <vt:lpwstr>67da86c712ecda001f9ede3fwl</vt:lpwstr>
  </property>
  <property fmtid="{D5CDD505-2E9C-101B-9397-08002B2CF9AE}" pid="5" name="KSOProductBuildVer">
    <vt:lpwstr>2052-12.1.0.20305</vt:lpwstr>
  </property>
  <property fmtid="{D5CDD505-2E9C-101B-9397-08002B2CF9AE}" pid="6" name="ICV">
    <vt:lpwstr>D04926616E6D4DF8AFB5C54B7F93AEF6_13</vt:lpwstr>
  </property>
</Properties>
</file>