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A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长淮街道网格员“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进网入格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”实施方案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（试行）</w:t>
      </w:r>
    </w:p>
    <w:p w14:paraId="59DA9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3440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为深入贯彻落实中央八项规定精神，切实强化网格员队伍作风建设，推动基层治理效能提升，现结合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长淮街道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制定网格员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进网入格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55B9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目标</w:t>
      </w:r>
    </w:p>
    <w:p w14:paraId="085F0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通过组织网格员下沉社区（网格）一线，在实践中锤炼作风、提升能力、服务群众，充分发挥其在基层社会治理中的桥梁纽带作用，着力构建共建共治共享的基层治理新格局。</w:t>
      </w:r>
    </w:p>
    <w:p w14:paraId="05C0D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网格选择</w:t>
      </w:r>
    </w:p>
    <w:p w14:paraId="5829F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每个社区试点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一半以上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网格的要求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社区具体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情况，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自行安排并及时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更新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上报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6B6B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三、工作任务</w:t>
      </w:r>
    </w:p>
    <w:p w14:paraId="79F2D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（一）基础信息采集成册</w:t>
      </w:r>
    </w:p>
    <w:p w14:paraId="7861C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联动住宅小区物业管理单位、商业楼宇管理单位等登记基础信息：采集、录入、更新网格内常住人口、流动人口、房屋、商户、单位等基本信息。</w:t>
      </w:r>
    </w:p>
    <w:p w14:paraId="793CF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重点关注对象：出租屋、外来人员、空巢老人、留守儿童、残疾人等特殊群体。</w:t>
      </w:r>
    </w:p>
    <w:p w14:paraId="2C5A2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定期更新数据：每天入网，动态走访，确保信息准确，发现变动及时上报更新。</w:t>
      </w:r>
    </w:p>
    <w:p w14:paraId="12CCE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（二）社情民意收集</w:t>
      </w:r>
    </w:p>
    <w:p w14:paraId="739F6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了解居民需求：环境卫生、噪音扰民、公共设施损坏等问题。</w:t>
      </w:r>
    </w:p>
    <w:p w14:paraId="6262E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收集意见建议：对社区治理、政策落实的意见建议。</w:t>
      </w:r>
    </w:p>
    <w:p w14:paraId="11584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（三）政策法规宣传</w:t>
      </w:r>
    </w:p>
    <w:p w14:paraId="3ABB5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宣传医保、社保、计生、防诈骗、消防安全等知识。针对老年人、文化程度较低的居民，面对面解释政策。</w:t>
      </w:r>
    </w:p>
    <w:p w14:paraId="5C5F4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（四）安全隐患排查报告</w:t>
      </w:r>
    </w:p>
    <w:p w14:paraId="30439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检查消防通道堵塞、电线私拉乱接、违规存放易燃易爆物品等问题，关注食品卫生（如小餐饮店）、生产安全（如商铺违规操作）等隐患，发现问题或线索及时向有关部门报告。</w:t>
      </w:r>
    </w:p>
    <w:p w14:paraId="7DB9B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（五）矛盾纠纷排查化解</w:t>
      </w:r>
    </w:p>
    <w:p w14:paraId="3C5FB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排查邻里纠纷、家庭矛盾、物业纠纷等问题，防止矛盾激化。发现争吵、投诉等简单情况，第一时间到场调解；复杂矛盾（如经济纠纷、家庭暴力）上报社区或派出所，后期视情组织“周四来说事”等活动载体开展多元调解。</w:t>
      </w:r>
    </w:p>
    <w:p w14:paraId="3F13F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（六）协助特殊人群服务管理</w:t>
      </w:r>
    </w:p>
    <w:p w14:paraId="26FF3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关注精神障碍患者、社区矫正人员、孤寡老人等特殊群体。</w:t>
      </w:r>
    </w:p>
    <w:p w14:paraId="7EDD9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协助相关部门做好帮扶、监管、心理疏导等工作。</w:t>
      </w:r>
    </w:p>
    <w:p w14:paraId="3A104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（七）公共服务代办</w:t>
      </w:r>
    </w:p>
    <w:p w14:paraId="70CC1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帮助居民办理低保申请、老年证、残疾证、医保缴费等事务。</w:t>
      </w:r>
    </w:p>
    <w:p w14:paraId="4408A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告知流程：向居民说明办理所需材料及相关办理地点。</w:t>
      </w:r>
    </w:p>
    <w:p w14:paraId="03195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代办跑腿：对行动不便的居民，可代交材料或联系上门服务。</w:t>
      </w:r>
    </w:p>
    <w:p w14:paraId="6574A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（八）挖掘培育骨干队伍</w:t>
      </w:r>
    </w:p>
    <w:p w14:paraId="28290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吸纳红色小管家、物业管家、楼栋长、保安员、保洁员、快递员、外卖员、商户、业委会委员等形成网格治理力量；挖掘一批“能人”参与基层治理工作，带动群众参与社区正向活动，如小区清净家园活动等。</w:t>
      </w:r>
    </w:p>
    <w:p w14:paraId="5C7BB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四、运行机制</w:t>
      </w:r>
    </w:p>
    <w:p w14:paraId="7BCC7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（一）保证工作时间建立闭环处置机制。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原则上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入网工作的网格员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应保证每周有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的工作时间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（工作日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8:30-11:00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在小区（网格）内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在网格开展工作发现棘手难以独自解决需要有关部门处置可通过“网格上报问题→综治中心接收流转→责任部门处置”机制处理。</w:t>
      </w:r>
    </w:p>
    <w:p w14:paraId="627C0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（二）注重作用发挥形成资源整合机制。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网格员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在下沉小区（网格）做好各项重点任务基础上，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想办法多努力与业委会、物业公司建立亲清关系，建立小区（网格）共建共治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队伍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2FAD4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（三）加强沟通反馈畅通“网格吹哨、部门报到”机制。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网格员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下沉小区（网格）发现的问题或提出的建议，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随遇随报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网格员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下沉小区（网格）的落实情况作为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基层综合治理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重要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参考指标，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由基层党建办公室、平安法治办公室、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社会事务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视情参与指导提升工作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6614C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、工作要求</w:t>
      </w:r>
    </w:p>
    <w:p w14:paraId="708A4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网格员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小区（网格）开展工作要加强沟通与协调，坚决避免形式主义，不走过场，不得干扰居民群众的正常生产生活；要严格遵守各项工作制度和规矩纪律，以务实的作风、踏实的工作、良好的形象联系群众、服务群众、取信群众，确保工作取得实效。</w:t>
      </w:r>
    </w:p>
    <w:p w14:paraId="4EA85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勤走勤问：每天巡查，主动与居民拉家常，建立信任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随手记录：发现问题立即拍照、记台账，避免遗漏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快速响应：小问题当天解决，大问题24小时内上报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多方联动：与物业、民警、社区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、街道部门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密切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沟通。</w:t>
      </w:r>
    </w:p>
    <w:p w14:paraId="06E7D074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E71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A01F4"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CA01F4"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C5FD0"/>
    <w:rsid w:val="4F4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2025-07-16T07:22:00Z</dcterms:created>
  <dc:creator>～</dc:creator>
  <cp:lastModifiedBy>～</cp:lastModifiedBy>
  <dcterms:modified xsi:type="dcterms:W3CDTF">2025-07-16T07:22:51Z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C32AC9FAF72C4E29A7A299B5ABC587AC_11</vt:lpwstr>
  </property>
  <property fmtid="{D5CDD505-2E9C-101B-9397-08002B2CF9AE}" pid="4" name="KSOTemplateDocerSaveRecord">
    <vt:lpwstr>eyJoZGlkIjoiZWRkODBiZmY4NjJkMjc5NWJiN2ZhYWE5ODlhNWMwNTciLCJ1c2VySWQiOiI3NDI3MjI1MzEifQ==</vt:lpwstr>
  </property>
</Properties>
</file>