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62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大兴镇城市精细化管理提升“大兴焕新 </w:t>
      </w:r>
    </w:p>
    <w:p w14:paraId="795B1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周日同行”活动方案</w:t>
      </w:r>
    </w:p>
    <w:p w14:paraId="48F3E7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持续深化“改进作风、访企入村”专项行动，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深入贯彻落实区委、区政府关于城市精细化管理的工作要求，结合大兴镇实际情况，全面提升大兴镇城市精细化管理水平和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居民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小区人居环境，制定本方案。</w:t>
      </w:r>
    </w:p>
    <w:p w14:paraId="571A1B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一、工作目标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　</w:t>
      </w:r>
    </w:p>
    <w:p w14:paraId="2227A9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确定每周日上午为“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大兴焕新 周日同行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”集体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活动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日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各社区结合城市精细化管理、安全水平提升、回迁小区物业管理等内容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深入群众矛盾问题集中、困难点问题较多的小区，集中开启为民服务行动。力争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使全镇范围内城市精细化管理水平大幅提高，小区环境卫生整洁清新，物业纠纷大幅减少，城市运行规范有序，生态环境持续改善，人民群众满意度显著提升。</w:t>
      </w:r>
    </w:p>
    <w:p w14:paraId="49B76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二、工作任务</w:t>
      </w:r>
    </w:p>
    <w:p w14:paraId="17CE4F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（一）力量整合 </w:t>
      </w:r>
    </w:p>
    <w:p w14:paraId="78D4802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各社区党委要积极整合力量，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充分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发挥小区党支部引领作用，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重点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发动居民志愿者、业委会（物管委）、物业公司等力量，镇包联班子成员、党员干部积极参与，人大代表、政协委员共同加入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区直结对共建单位、文明实践联盟成员单位积极响应。针对群众急难愁盼待解决的疑难复杂问题，镇党委将积极协调，邀请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区直相关职能部门一并参加、各网格现场会商，推动解决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09368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 xml:space="preserve">（二）清单建立  </w:t>
      </w:r>
    </w:p>
    <w:p w14:paraId="3BA58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  <w:t xml:space="preserve">建立问题清单。 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各社区会同对应的城管网格应于活动前对相应小区的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重点问题进行排查，建立问题清单，确定活动中开展环境整治的重点区域。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包括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但不限于：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小区附近流动摊点、商户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门前三包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、黄土裸露、违规种菜、小区内机动车、非机动车车辆乱停放（含僵尸车、共享单车）、噪音污染和乱堆放、设施损坏等问题。</w:t>
      </w:r>
    </w:p>
    <w:p w14:paraId="10256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建立人群清单。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社区党委要结合推广“窗帘之约+”志愿服务活动，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全面摸排建立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“一老一小一困”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重点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人群名单，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确定走访对象，如有“微心愿”可一并提出，链接慈善资源，走访时可一并予以帮扶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559B0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建立资源清单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。社区党委要积极挖掘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区直结对单位、社区好帮手单位、属地单位等多渠道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社会力量参与志愿服务活动，承担起“资源链接者”角色，拓展企事业单位、物业小区等群体，提供人员、物资和资金保障。</w:t>
      </w:r>
    </w:p>
    <w:p w14:paraId="0940A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建立诉求清单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。镇平安法治办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牵头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梳理活动小区近期居民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12345热线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投诉、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信访、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警情等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反映集中的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热点、难点问题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反馈社区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，社区要带着问题开展活动，对具体诉求进行研判、疏解，提高群众满意度。</w:t>
      </w:r>
    </w:p>
    <w:p w14:paraId="41768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服务开展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 xml:space="preserve"> </w:t>
      </w:r>
    </w:p>
    <w:p w14:paraId="1B989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1.宣传发动组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负责“大兴焕新，周日行动”志愿者的招募，推广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兴福通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等便民服务平台的建设管理工作。</w:t>
      </w:r>
    </w:p>
    <w:p w14:paraId="6DD03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2.卫生清洁组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负责对照问题清单进行治理，处置排查发现的各类城市精细化管理问题。</w:t>
      </w:r>
    </w:p>
    <w:p w14:paraId="1E01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3.入户走访组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负责走访社区居民，重点围绕“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一老一小一困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”确定走访名单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，通过主动巡查入户走访的方式，与群众面对面交流，畅通沟通交流渠道，邀请居民参与社区共治。</w:t>
      </w:r>
    </w:p>
    <w:p w14:paraId="5A5AD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4.民意征集组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结合信访热点、难点等诉求清单，倾听社情民意，研判疏解群众意见。</w:t>
      </w:r>
    </w:p>
    <w:p w14:paraId="5EE58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5.其他服务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结合社区实际，联合文明实践联盟成员单位、区直结对共建单位开展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爱心义诊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等活动。</w:t>
      </w:r>
    </w:p>
    <w:p w14:paraId="26D48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三、工作保障</w:t>
      </w:r>
    </w:p>
    <w:p w14:paraId="77F14B6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（一）建立健全领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工作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机制。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建立社区党委引领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物业小区支部主导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居民齐心协力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社区协同赋能的工作机制，深入社区、小区解决问题，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针对难以现场解决的疑难复杂问题，在活动结束后应立即召开复盘会，梳理确定解决部门、解决途径，及时向镇党委报告。加强群众急难愁盼、现场难以解决和民意征集的问题跟踪督办，做到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件件有落实、事事有回音。</w:t>
      </w:r>
    </w:p>
    <w:p w14:paraId="594FD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（二）搭建信息化平台。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推广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兴福通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微信小程序，通过微信小程序招募志愿服务者，充分运用小程序中民意臻采等功能发动群众上报城市管理问题，做好问题跟踪督办。</w:t>
      </w:r>
    </w:p>
    <w:p w14:paraId="5EEA5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（三）完善志愿服务制度。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镇社会事务服务中心牵头发挥镇慈善综合体的作用，建立完善志愿者登记、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志愿者服务时长记录、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志愿服务者激励回馈等相关制度。在此基础上，积极对接区直部门推进全国志愿服务项目孵化基地分中心建设，为基层治理持续赋能增效。</w:t>
      </w:r>
    </w:p>
    <w:p w14:paraId="500AB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大力营造良好氛围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积极推动大兴镇在身份转变、动能转换、城乡转型过程中践行“人民城市人民建，人民城市为人民”的理念。借助线上的官方网站、社交媒体平台，线下的宣传栏、社区活动等多元宣传阵地，以城市精细化管理为重要抓手，充分营造“我爱我家、我爱合肥、文明礼让”的良好氛围，让精细化理念融入城乡发展肌理、走进群众日常生活。</w:t>
      </w:r>
    </w:p>
    <w:p w14:paraId="030AB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Cambria" w:hAnsi="Cambria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1D453823"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</w:p>
    <w:p w14:paraId="3D0C7897">
      <w:pPr>
        <w:pStyle w:val="2"/>
        <w:jc w:val="both"/>
        <w:rPr>
          <w:rFonts w:hint="default"/>
          <w:lang w:val="en-US" w:eastAsia="zh-CN"/>
        </w:rPr>
      </w:pPr>
    </w:p>
    <w:p w14:paraId="19E2A16C">
      <w:pPr>
        <w:numPr>
          <w:ilvl w:val="0"/>
          <w:numId w:val="0"/>
        </w:numPr>
        <w:ind w:left="210" w:leftChars="0"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6236E80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　</w:t>
      </w:r>
    </w:p>
    <w:p w14:paraId="70EA6F35">
      <w:pPr>
        <w:pStyle w:val="2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   </w:t>
      </w:r>
    </w:p>
    <w:p w14:paraId="7544D8F2">
      <w:pPr>
        <w:rPr>
          <w:rFonts w:hint="default"/>
          <w:b/>
          <w:bCs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7A71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433A97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433A97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E1701"/>
    <w:rsid w:val="043D6C25"/>
    <w:rsid w:val="04CD31D8"/>
    <w:rsid w:val="08E837A6"/>
    <w:rsid w:val="0D5A38EB"/>
    <w:rsid w:val="0DCB4A28"/>
    <w:rsid w:val="10931965"/>
    <w:rsid w:val="133E5820"/>
    <w:rsid w:val="138C52D8"/>
    <w:rsid w:val="13D32467"/>
    <w:rsid w:val="157306F8"/>
    <w:rsid w:val="16353C00"/>
    <w:rsid w:val="179D7CAF"/>
    <w:rsid w:val="180970F2"/>
    <w:rsid w:val="18C421BD"/>
    <w:rsid w:val="18CF122A"/>
    <w:rsid w:val="18DF05E5"/>
    <w:rsid w:val="191C10A7"/>
    <w:rsid w:val="19A85F36"/>
    <w:rsid w:val="1C60776B"/>
    <w:rsid w:val="1C6E5776"/>
    <w:rsid w:val="1DCB19EE"/>
    <w:rsid w:val="216058A9"/>
    <w:rsid w:val="22B63858"/>
    <w:rsid w:val="22EC03E0"/>
    <w:rsid w:val="23675FE5"/>
    <w:rsid w:val="23702A9D"/>
    <w:rsid w:val="27141604"/>
    <w:rsid w:val="2C183950"/>
    <w:rsid w:val="30301E9F"/>
    <w:rsid w:val="332F3F89"/>
    <w:rsid w:val="33845CF5"/>
    <w:rsid w:val="362178A5"/>
    <w:rsid w:val="3AF645E5"/>
    <w:rsid w:val="401D2804"/>
    <w:rsid w:val="40721429"/>
    <w:rsid w:val="40FF07E3"/>
    <w:rsid w:val="410F102F"/>
    <w:rsid w:val="42A930FC"/>
    <w:rsid w:val="42E25BFC"/>
    <w:rsid w:val="45CF2E79"/>
    <w:rsid w:val="47B3708C"/>
    <w:rsid w:val="48760A7B"/>
    <w:rsid w:val="4B3655C2"/>
    <w:rsid w:val="4B9244B1"/>
    <w:rsid w:val="4D970721"/>
    <w:rsid w:val="4DE4216F"/>
    <w:rsid w:val="4FC9341F"/>
    <w:rsid w:val="501778F7"/>
    <w:rsid w:val="50E61077"/>
    <w:rsid w:val="53647C05"/>
    <w:rsid w:val="54B77484"/>
    <w:rsid w:val="562D4E34"/>
    <w:rsid w:val="567D5022"/>
    <w:rsid w:val="56E66C7F"/>
    <w:rsid w:val="57B95737"/>
    <w:rsid w:val="59AA358A"/>
    <w:rsid w:val="5A8463C7"/>
    <w:rsid w:val="5ACF6E15"/>
    <w:rsid w:val="5B5E287E"/>
    <w:rsid w:val="5C0617D0"/>
    <w:rsid w:val="5DBE1701"/>
    <w:rsid w:val="5F8817C4"/>
    <w:rsid w:val="62F12229"/>
    <w:rsid w:val="63230B14"/>
    <w:rsid w:val="63864720"/>
    <w:rsid w:val="640E5AFC"/>
    <w:rsid w:val="68096D2E"/>
    <w:rsid w:val="68466B73"/>
    <w:rsid w:val="68CA1553"/>
    <w:rsid w:val="6A2151A2"/>
    <w:rsid w:val="6ACD532A"/>
    <w:rsid w:val="6B5B2936"/>
    <w:rsid w:val="6B6A74A9"/>
    <w:rsid w:val="6CA200F0"/>
    <w:rsid w:val="6E8D50C2"/>
    <w:rsid w:val="6E984A50"/>
    <w:rsid w:val="6FA12AE8"/>
    <w:rsid w:val="72133F6A"/>
    <w:rsid w:val="76C45833"/>
    <w:rsid w:val="79E85CDC"/>
    <w:rsid w:val="7B606491"/>
    <w:rsid w:val="7CB745DE"/>
    <w:rsid w:val="7F88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10"/>
    <w:pPr>
      <w:widowControl w:val="0"/>
      <w:spacing w:before="240" w:after="60"/>
      <w:jc w:val="center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1663</Words>
  <Characters>1680</Characters>
  <Lines>0</Lines>
  <Paragraphs>0</Paragraphs>
  <TotalTime>0</TotalTime>
  <ScaleCrop>false</ScaleCrop>
  <LinksUpToDate>false</LinksUpToDate>
  <CharactersWithSpaces>1694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2025-07-13T06:25:00Z</dcterms:created>
  <dc:creator>微微颤</dc:creator>
  <cp:lastModifiedBy>赵小姐</cp:lastModifiedBy>
  <cp:lastPrinted>2025-07-22T08:04:00Z</cp:lastPrinted>
  <dcterms:modified xsi:type="dcterms:W3CDTF">2025-08-07T03:37:27Z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71825E94BA0348178D485B00850A8BC7_13</vt:lpwstr>
  </property>
  <property fmtid="{D5CDD505-2E9C-101B-9397-08002B2CF9AE}" pid="4" name="KSOTemplateDocerSaveRecord">
    <vt:lpwstr>eyJoZGlkIjoiZDU5ZDFjMGVkM2VjY2U5ZjlkNDI0ZDA0YjdmODFiZTQiLCJ1c2VySWQiOiI2MjA1NzIwNTcifQ==</vt:lpwstr>
  </property>
</Properties>
</file>