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768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关于《胜利路街道精细化城市管理工作方案》(征求意见稿）的政策解读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问答版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5AE294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一、为什么要制定《胜利路街道精细化城市管理工作方案》？</w:t>
      </w:r>
    </w:p>
    <w:p w14:paraId="7DA1C8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答：在城市化进程持续加快的当下，为响应市区两级“提升城市功能品质活力”总体要求，将精细化管理作为落实基层治理体系和治理能力现代化的重要抓手。胜利路街道作为瑶海区的重要组成部分，面临着人口密集、交通流量大、基础设施老化、城市管理难题日益凸显等诸多挑战。为了提升街道的整体形象与居民生活质量，营造更宜居、整洁、有序的环境，特制定该方案，旨在通过精细化的管理手段，解决城市管理中的痛点、难点问题。</w:t>
      </w:r>
    </w:p>
    <w:p w14:paraId="3C807F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二、该方案的工作目标有哪些？</w:t>
      </w:r>
    </w:p>
    <w:p w14:paraId="12CF44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答：通过一系列精细化管理措施的实施，在短期内，使胜利路街道的环境卫生明显改善，公共秩序更加井然，基础设施得到有效维护；长期来看，建立起科学、高效、长效的精细化城市管理体系，提升居民的满意度和幸福感。</w:t>
      </w:r>
    </w:p>
    <w:p w14:paraId="74D4CB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三、在提升道路交通秩序和服务水平有哪些措施？</w:t>
      </w:r>
    </w:p>
    <w:p w14:paraId="705873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答：对胜利路与寿春路、胜利路与明光路等重点路口，开展常态化管理，提高路口的见警率、管事率，守法率达到95%以上。完成胜利路路段精细化治理。完成1千米中央隔离护栏及机非护栏设置，0.5千米人非护栏设置。完成1万平方米交通标线和0.1万平方米交通标志更新。</w:t>
      </w:r>
    </w:p>
    <w:p w14:paraId="6159E9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四、在提升道路环境卫生品质方面有什么举措？</w:t>
      </w:r>
    </w:p>
    <w:p w14:paraId="3B5552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答：结合全区交警岗亭、劳动者幸福驿站等场所，合理设置环卫工人休息场所。垃圾桶管理定人定责。严格落实“门前三包”制度，争取责任制签约率100%。背街小巷人工冲洗每天不少于1次。</w:t>
      </w:r>
    </w:p>
    <w:p w14:paraId="582B59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五、在组织保障方面有什么安排？</w:t>
      </w:r>
    </w:p>
    <w:p w14:paraId="5D4700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答：成立胜利路街道精细化城市管理工作领导小组，由街道主要领导担任组长，各相关部门负责人为成员。领导小组负责统筹协调各项工作的开展，定期召开工作会议，研究解决工作中遇到的问题。</w:t>
      </w:r>
    </w:p>
    <w:p w14:paraId="5B0536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六、制度保障有哪些内容？</w:t>
      </w:r>
    </w:p>
    <w:p w14:paraId="789F22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答：建立健全精细化城市管理的各项规章制度，明确各部门的职责分工和工作标准。实行绩效考核制度，将工作任务完成情况与绩效考核挂钩，确保各项工作落到实处。</w:t>
      </w:r>
    </w:p>
    <w:p w14:paraId="34B71A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七、资金方面有什么保障措施？</w:t>
      </w:r>
    </w:p>
    <w:p w14:paraId="3D5AB6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答：加大对精细化城市管理工作的资金投入，保障清扫设备购置、基础设施维护、宣传教育等工作的经费需求。同时，积极争取上级资金支持，拓宽资金来源渠道。</w:t>
      </w:r>
    </w:p>
    <w:p w14:paraId="61A79B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八、如何提高胜利路街道城市精细化管理工作实效？</w:t>
      </w:r>
    </w:p>
    <w:p w14:paraId="76DAF5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答：协同联动机制，加强执法队与公安、交警、环卫、社区网格等治理力量整合。针对交通整治、设施维护等涉及多部门的任务，明确市场监管、城管、交管等部门的权责边界（如商铺违规经营由城管牵头、食品安全由市场监管配合），避免推诿。定期召开联席会，通报问题解决进度。</w:t>
      </w:r>
    </w:p>
    <w:p w14:paraId="40443A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九、城市精细化管理中街道主要承担哪些职责？</w:t>
      </w:r>
    </w:p>
    <w:p w14:paraId="7D3637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答：1.环境卫生：按照城市管理状态考核中的“环境卫生管理”要求实行。2.市容秩序：道路两侧、居民小区出入口秩序良好，车辆停放整齐，无占道经营、堆放、乱晾晒、乱张贴现象。3.行政执法：及时发现违法建设，并按照权限和程序作出处置；及时制止、查处占压、占用、损坏绿化带、各类绿地和树木行为；及时制止、查处占压、损坏市政设施和擅自开挖市政道路行为；及时制止、沿街商业门点产生的噪声污染；不及时清理犬只排泄物、遛狗不牵绳；乱排污水；其它违反城市管理规定的行为得到及时纠正和查处。</w:t>
      </w:r>
    </w:p>
    <w:p w14:paraId="061901D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B6F6A"/>
    <w:rsid w:val="73D7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1289</Words>
  <Characters>1301</Characters>
  <Lines>0</Lines>
  <Paragraphs>0</Paragraphs>
  <TotalTime>1</TotalTime>
  <ScaleCrop>false</ScaleCrop>
  <LinksUpToDate>false</LinksUpToDate>
  <CharactersWithSpaces>1301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2025-10-22T01:15:56Z</dcterms:created>
  <dc:creator>Administrator</dc:creator>
  <cp:lastModifiedBy>Dzb</cp:lastModifiedBy>
  <dcterms:modified xsi:type="dcterms:W3CDTF">2025-10-22T01:21:42Z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eyJoZGlkIjoiYjAxMWQ1MDcyMzBkNDc4ZTQ2MjdlMzI2ZjU5NGNkODMiLCJ1c2VySWQiOiIxNjkwNzc2MzU4In0=</vt:lpwstr>
  </property>
  <property fmtid="{D5CDD505-2E9C-101B-9397-08002B2CF9AE}" pid="4" name="ICV">
    <vt:lpwstr>4E15CB44989D4B278364E34AACCCDD57_12</vt:lpwstr>
  </property>
</Properties>
</file>